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FDD0" w14:textId="178C4DB6" w:rsidR="00510509" w:rsidRDefault="006C762B">
      <w:pPr>
        <w:pStyle w:val="BodyText"/>
        <w:ind w:left="3620" w:firstLine="0"/>
        <w:rPr>
          <w:rFonts w:ascii="Times New Roman"/>
          <w:noProof/>
          <w:sz w:val="20"/>
        </w:rPr>
      </w:pPr>
      <w:r w:rsidRPr="007414C5">
        <w:rPr>
          <w:noProof/>
          <w:sz w:val="18"/>
          <w:szCs w:val="18"/>
        </w:rPr>
        <w:drawing>
          <wp:anchor distT="0" distB="0" distL="114300" distR="114300" simplePos="0" relativeHeight="487591424" behindDoc="0" locked="0" layoutInCell="1" allowOverlap="1" wp14:anchorId="4F3E3D56" wp14:editId="21C3F67E">
            <wp:simplePos x="0" y="0"/>
            <wp:positionH relativeFrom="margin">
              <wp:posOffset>2298700</wp:posOffset>
            </wp:positionH>
            <wp:positionV relativeFrom="paragraph">
              <wp:posOffset>0</wp:posOffset>
            </wp:positionV>
            <wp:extent cx="1303020" cy="929640"/>
            <wp:effectExtent l="0" t="0" r="0" b="3810"/>
            <wp:wrapSquare wrapText="bothSides"/>
            <wp:docPr id="962949422" name="Picture 96294942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0" t="23123" r="19064" b="32096"/>
                    <a:stretch/>
                  </pic:blipFill>
                  <pic:spPr bwMode="auto">
                    <a:xfrm>
                      <a:off x="0" y="0"/>
                      <a:ext cx="1303020" cy="929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556F3B" w14:textId="77777777" w:rsidR="006C762B" w:rsidRDefault="006C762B">
      <w:pPr>
        <w:pStyle w:val="BodyText"/>
        <w:ind w:left="3620" w:firstLine="0"/>
        <w:rPr>
          <w:rFonts w:ascii="Times New Roman"/>
          <w:noProof/>
          <w:sz w:val="20"/>
        </w:rPr>
      </w:pPr>
    </w:p>
    <w:p w14:paraId="78A34F81" w14:textId="77777777" w:rsidR="006C762B" w:rsidRDefault="006C762B">
      <w:pPr>
        <w:pStyle w:val="BodyText"/>
        <w:ind w:left="3620" w:firstLine="0"/>
        <w:rPr>
          <w:rFonts w:ascii="Times New Roman"/>
          <w:noProof/>
          <w:sz w:val="20"/>
        </w:rPr>
      </w:pPr>
    </w:p>
    <w:p w14:paraId="7C90CA93" w14:textId="77777777" w:rsidR="006C762B" w:rsidRDefault="006C762B">
      <w:pPr>
        <w:pStyle w:val="BodyText"/>
        <w:ind w:left="3620" w:firstLine="0"/>
        <w:rPr>
          <w:rFonts w:ascii="Times New Roman"/>
          <w:noProof/>
          <w:sz w:val="20"/>
        </w:rPr>
      </w:pPr>
    </w:p>
    <w:p w14:paraId="12EECEAD" w14:textId="77777777" w:rsidR="006C762B" w:rsidRDefault="006C762B">
      <w:pPr>
        <w:pStyle w:val="BodyText"/>
        <w:ind w:left="3620" w:firstLine="0"/>
        <w:rPr>
          <w:rFonts w:ascii="Times New Roman"/>
          <w:sz w:val="20"/>
        </w:rPr>
      </w:pPr>
    </w:p>
    <w:p w14:paraId="530ED0A7" w14:textId="77777777" w:rsidR="00510509" w:rsidRDefault="00510509">
      <w:pPr>
        <w:pStyle w:val="BodyText"/>
        <w:spacing w:before="38"/>
        <w:ind w:left="0" w:firstLine="0"/>
        <w:rPr>
          <w:rFonts w:ascii="Times New Roman"/>
          <w:sz w:val="32"/>
        </w:rPr>
      </w:pPr>
    </w:p>
    <w:p w14:paraId="7A678A6E" w14:textId="77777777" w:rsidR="00510509" w:rsidRDefault="00A830EC">
      <w:pPr>
        <w:ind w:right="2"/>
        <w:jc w:val="center"/>
        <w:rPr>
          <w:b/>
          <w:sz w:val="32"/>
        </w:rPr>
      </w:pPr>
      <w:r>
        <w:rPr>
          <w:b/>
          <w:color w:val="001F5F"/>
          <w:sz w:val="32"/>
          <w:u w:val="thick" w:color="001F5F"/>
        </w:rPr>
        <w:t>Job</w:t>
      </w:r>
      <w:r>
        <w:rPr>
          <w:b/>
          <w:color w:val="001F5F"/>
          <w:spacing w:val="-8"/>
          <w:sz w:val="32"/>
          <w:u w:val="thick" w:color="001F5F"/>
        </w:rPr>
        <w:t xml:space="preserve"> </w:t>
      </w:r>
      <w:r>
        <w:rPr>
          <w:b/>
          <w:color w:val="001F5F"/>
          <w:spacing w:val="-2"/>
          <w:sz w:val="32"/>
          <w:u w:val="thick" w:color="001F5F"/>
        </w:rPr>
        <w:t>Description</w:t>
      </w:r>
    </w:p>
    <w:p w14:paraId="71369026" w14:textId="77777777" w:rsidR="00510509" w:rsidRPr="002240A3" w:rsidRDefault="00510509">
      <w:pPr>
        <w:pStyle w:val="BodyText"/>
        <w:spacing w:before="47"/>
        <w:ind w:left="0" w:firstLine="0"/>
        <w:rPr>
          <w:b/>
          <w:szCs w:val="8"/>
        </w:rPr>
      </w:pPr>
    </w:p>
    <w:p w14:paraId="5544FB1D" w14:textId="305B569E" w:rsidR="00510509" w:rsidRDefault="00ED3A32" w:rsidP="00ED3A32">
      <w:pPr>
        <w:pStyle w:val="Title"/>
        <w:jc w:val="left"/>
        <w:rPr>
          <w:b w:val="0"/>
          <w:sz w:val="24"/>
        </w:rPr>
      </w:pPr>
      <w:r>
        <w:rPr>
          <w:color w:val="001F5F"/>
          <w:spacing w:val="-2"/>
          <w:sz w:val="40"/>
          <w:szCs w:val="40"/>
        </w:rPr>
        <w:t xml:space="preserve">Apprenticeship Coordinator </w:t>
      </w:r>
    </w:p>
    <w:p w14:paraId="5262645F" w14:textId="77777777" w:rsidR="00510509" w:rsidRDefault="00510509">
      <w:pPr>
        <w:pStyle w:val="BodyText"/>
        <w:spacing w:before="6"/>
        <w:ind w:left="0" w:firstLine="0"/>
        <w:rPr>
          <w:sz w:val="16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6779"/>
      </w:tblGrid>
      <w:tr w:rsidR="00510509" w14:paraId="1438AA97" w14:textId="77777777">
        <w:trPr>
          <w:trHeight w:val="275"/>
        </w:trPr>
        <w:tc>
          <w:tcPr>
            <w:tcW w:w="2239" w:type="dxa"/>
          </w:tcPr>
          <w:p w14:paraId="23B16C60" w14:textId="77777777" w:rsidR="00510509" w:rsidRDefault="00A830E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color w:val="001F5F"/>
                <w:spacing w:val="-2"/>
                <w:sz w:val="24"/>
              </w:rPr>
              <w:t>Perm/Contract:</w:t>
            </w:r>
          </w:p>
        </w:tc>
        <w:tc>
          <w:tcPr>
            <w:tcW w:w="6779" w:type="dxa"/>
          </w:tcPr>
          <w:p w14:paraId="68976CE0" w14:textId="77777777" w:rsidR="00510509" w:rsidRDefault="00A830EC">
            <w:pPr>
              <w:pStyle w:val="TableParagraph"/>
              <w:rPr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Permanent</w:t>
            </w:r>
          </w:p>
        </w:tc>
      </w:tr>
      <w:tr w:rsidR="00510509" w14:paraId="78AA90CC" w14:textId="77777777">
        <w:trPr>
          <w:trHeight w:val="275"/>
        </w:trPr>
        <w:tc>
          <w:tcPr>
            <w:tcW w:w="2239" w:type="dxa"/>
          </w:tcPr>
          <w:p w14:paraId="5CF514D5" w14:textId="77777777" w:rsidR="00510509" w:rsidRDefault="00A830E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color w:val="001F5F"/>
                <w:spacing w:val="-2"/>
                <w:sz w:val="24"/>
              </w:rPr>
              <w:t>Location:</w:t>
            </w:r>
          </w:p>
        </w:tc>
        <w:tc>
          <w:tcPr>
            <w:tcW w:w="6779" w:type="dxa"/>
          </w:tcPr>
          <w:p w14:paraId="412D0F23" w14:textId="77777777" w:rsidR="00510509" w:rsidRDefault="00A830EC">
            <w:pPr>
              <w:pStyle w:val="TableParagraph"/>
              <w:rPr>
                <w:sz w:val="24"/>
              </w:rPr>
            </w:pPr>
            <w:r>
              <w:rPr>
                <w:color w:val="001F5F"/>
                <w:sz w:val="24"/>
              </w:rPr>
              <w:t>CATCH,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Redwood</w:t>
            </w:r>
            <w:r>
              <w:rPr>
                <w:color w:val="001F5F"/>
                <w:spacing w:val="-8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Park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Estate,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Stallingborough,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DN41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pacing w:val="-5"/>
                <w:sz w:val="24"/>
              </w:rPr>
              <w:t>8TH</w:t>
            </w:r>
          </w:p>
        </w:tc>
      </w:tr>
      <w:tr w:rsidR="00510509" w14:paraId="565093EC" w14:textId="77777777">
        <w:trPr>
          <w:trHeight w:val="275"/>
        </w:trPr>
        <w:tc>
          <w:tcPr>
            <w:tcW w:w="2239" w:type="dxa"/>
          </w:tcPr>
          <w:p w14:paraId="1A714376" w14:textId="77777777" w:rsidR="00510509" w:rsidRDefault="00A830E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Reports</w:t>
            </w:r>
            <w:r>
              <w:rPr>
                <w:b/>
                <w:color w:val="001F5F"/>
                <w:spacing w:val="-6"/>
                <w:sz w:val="24"/>
              </w:rPr>
              <w:t xml:space="preserve"> </w:t>
            </w:r>
            <w:r>
              <w:rPr>
                <w:b/>
                <w:color w:val="001F5F"/>
                <w:spacing w:val="-5"/>
                <w:sz w:val="24"/>
              </w:rPr>
              <w:t>to:</w:t>
            </w:r>
          </w:p>
        </w:tc>
        <w:tc>
          <w:tcPr>
            <w:tcW w:w="6779" w:type="dxa"/>
          </w:tcPr>
          <w:p w14:paraId="0635BAEC" w14:textId="0CD3B07C" w:rsidR="00510509" w:rsidRDefault="0063142E">
            <w:pPr>
              <w:pStyle w:val="TableParagraph"/>
              <w:rPr>
                <w:sz w:val="24"/>
              </w:rPr>
            </w:pPr>
            <w:r>
              <w:rPr>
                <w:color w:val="002060"/>
                <w:sz w:val="24"/>
              </w:rPr>
              <w:t xml:space="preserve">Head of </w:t>
            </w:r>
            <w:r w:rsidR="001C0958">
              <w:rPr>
                <w:color w:val="002060"/>
                <w:sz w:val="24"/>
              </w:rPr>
              <w:t>Department</w:t>
            </w:r>
            <w:r w:rsidR="008447DE" w:rsidRPr="008447DE">
              <w:rPr>
                <w:color w:val="002060"/>
                <w:sz w:val="24"/>
              </w:rPr>
              <w:t xml:space="preserve"> </w:t>
            </w:r>
          </w:p>
        </w:tc>
      </w:tr>
      <w:tr w:rsidR="00510509" w14:paraId="71F4B25D" w14:textId="77777777">
        <w:trPr>
          <w:trHeight w:val="276"/>
        </w:trPr>
        <w:tc>
          <w:tcPr>
            <w:tcW w:w="2239" w:type="dxa"/>
          </w:tcPr>
          <w:p w14:paraId="6C47BAAB" w14:textId="77777777" w:rsidR="00510509" w:rsidRDefault="00A830E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color w:val="001F5F"/>
                <w:spacing w:val="-2"/>
                <w:sz w:val="24"/>
              </w:rPr>
              <w:t>Team:</w:t>
            </w:r>
          </w:p>
        </w:tc>
        <w:tc>
          <w:tcPr>
            <w:tcW w:w="6779" w:type="dxa"/>
          </w:tcPr>
          <w:p w14:paraId="16D12E94" w14:textId="77777777" w:rsidR="00510509" w:rsidRDefault="00A830EC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001F5F"/>
                <w:spacing w:val="-2"/>
                <w:sz w:val="24"/>
              </w:rPr>
              <w:t>Apprenticeships</w:t>
            </w:r>
          </w:p>
        </w:tc>
      </w:tr>
    </w:tbl>
    <w:p w14:paraId="480E45E4" w14:textId="77777777" w:rsidR="00510509" w:rsidRDefault="00A830EC">
      <w:pPr>
        <w:pStyle w:val="Heading1"/>
        <w:spacing w:before="43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E0D8CE" wp14:editId="35EA479B">
                <wp:simplePos x="0" y="0"/>
                <wp:positionH relativeFrom="page">
                  <wp:posOffset>896416</wp:posOffset>
                </wp:positionH>
                <wp:positionV relativeFrom="paragraph">
                  <wp:posOffset>478408</wp:posOffset>
                </wp:positionV>
                <wp:extent cx="576961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B8574" id="Graphic 2" o:spid="_x0000_s1026" style="position:absolute;margin-left:70.6pt;margin-top:37.65pt;width:454.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y9z/9N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001F5F"/>
        </w:rPr>
        <w:t>About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2"/>
        </w:rPr>
        <w:t>CATCH</w:t>
      </w:r>
    </w:p>
    <w:p w14:paraId="669C1D88" w14:textId="0BB88A23" w:rsidR="00510509" w:rsidRDefault="00A830EC">
      <w:pPr>
        <w:pStyle w:val="BodyText"/>
        <w:spacing w:before="163" w:line="256" w:lineRule="auto"/>
        <w:ind w:left="140" w:right="437" w:firstLine="0"/>
        <w:jc w:val="both"/>
      </w:pPr>
      <w:r>
        <w:rPr>
          <w:color w:val="001F5F"/>
        </w:rPr>
        <w:t>CATCH is a membership led, skills, competency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and apprenticeship providers supporting the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process,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energy,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engineering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renewable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industries</w:t>
      </w:r>
      <w:r>
        <w:rPr>
          <w:color w:val="001F5F"/>
          <w:spacing w:val="-5"/>
        </w:rPr>
        <w:t xml:space="preserve"> </w:t>
      </w:r>
      <w:r w:rsidR="00750376">
        <w:rPr>
          <w:color w:val="001F5F"/>
          <w:spacing w:val="-5"/>
        </w:rPr>
        <w:t>across the UK</w:t>
      </w:r>
      <w:r>
        <w:rPr>
          <w:color w:val="001F5F"/>
          <w:spacing w:val="-2"/>
        </w:rPr>
        <w:t>.</w:t>
      </w:r>
    </w:p>
    <w:p w14:paraId="0E25E538" w14:textId="77777777" w:rsidR="00510509" w:rsidRDefault="00A830EC">
      <w:pPr>
        <w:pStyle w:val="Heading1"/>
        <w:spacing w:before="16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C9C705" wp14:editId="12E4F01F">
                <wp:simplePos x="0" y="0"/>
                <wp:positionH relativeFrom="page">
                  <wp:posOffset>896416</wp:posOffset>
                </wp:positionH>
                <wp:positionV relativeFrom="paragraph">
                  <wp:posOffset>305904</wp:posOffset>
                </wp:positionV>
                <wp:extent cx="576961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69229" y="6095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7DA29" id="Graphic 3" o:spid="_x0000_s1026" style="position:absolute;margin-left:70.6pt;margin-top:24.1pt;width:454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" path="m5769229,l,,,6095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001F5F"/>
        </w:rPr>
        <w:t>About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4"/>
        </w:rPr>
        <w:t>role</w:t>
      </w:r>
    </w:p>
    <w:p w14:paraId="732FA19A" w14:textId="419808A7" w:rsidR="009A63B8" w:rsidRPr="009A63B8" w:rsidRDefault="009A63B8">
      <w:pPr>
        <w:pStyle w:val="Heading1"/>
        <w:spacing w:before="153"/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</w:pPr>
      <w:r w:rsidRPr="00F369F7"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  <w:t xml:space="preserve">This role plays a critical part in ensuring the smooth operations of our </w:t>
      </w:r>
      <w:r w:rsidR="00ED3A32"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  <w:t>Apprenticeship programmes</w:t>
      </w:r>
      <w:r w:rsidRPr="00F369F7"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  <w:t>, which serves as a central point for coordinating projects, managing resources, and facilitating communication among team members</w:t>
      </w:r>
      <w:r w:rsidR="00ED3A32"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  <w:t xml:space="preserve"> and employers</w:t>
      </w:r>
      <w:r w:rsidRPr="00F369F7">
        <w:rPr>
          <w:rFonts w:eastAsia="Times New Roman"/>
          <w:b w:val="0"/>
          <w:bCs w:val="0"/>
          <w:color w:val="002060"/>
          <w:sz w:val="22"/>
          <w:szCs w:val="22"/>
          <w:lang w:eastAsia="en-GB"/>
        </w:rPr>
        <w:t>.</w:t>
      </w:r>
    </w:p>
    <w:p w14:paraId="0265253C" w14:textId="0D32DC07" w:rsidR="00510509" w:rsidRDefault="00A830EC">
      <w:pPr>
        <w:pStyle w:val="Heading1"/>
        <w:spacing w:before="153"/>
      </w:pPr>
      <w:r>
        <w:rPr>
          <w:color w:val="001F5F"/>
          <w:spacing w:val="-2"/>
          <w:u w:val="thick" w:color="001F5F"/>
        </w:rPr>
        <w:t>Responsibilities</w:t>
      </w:r>
    </w:p>
    <w:p w14:paraId="35E1BC16" w14:textId="49BDCD2D" w:rsidR="007A7AFB" w:rsidRDefault="00A830EC" w:rsidP="00ED3A32">
      <w:pPr>
        <w:pStyle w:val="BodyText"/>
        <w:spacing w:before="177"/>
        <w:ind w:left="140" w:firstLine="0"/>
        <w:rPr>
          <w:color w:val="001F5F"/>
          <w:spacing w:val="-2"/>
        </w:rPr>
      </w:pPr>
      <w:r>
        <w:rPr>
          <w:color w:val="001F5F"/>
        </w:rPr>
        <w:t>To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lead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administration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coordination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apprenticeship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 xml:space="preserve">programme </w:t>
      </w:r>
      <w:r>
        <w:rPr>
          <w:color w:val="001F5F"/>
          <w:spacing w:val="-2"/>
        </w:rPr>
        <w:t>including;</w:t>
      </w:r>
    </w:p>
    <w:p w14:paraId="09AFF5BA" w14:textId="77777777" w:rsidR="00ED3A32" w:rsidRDefault="00ED3A32" w:rsidP="00ED3A32">
      <w:pPr>
        <w:pStyle w:val="BodyText"/>
        <w:spacing w:before="177"/>
        <w:ind w:left="140" w:firstLine="0"/>
        <w:rPr>
          <w:color w:val="001F5F"/>
          <w:spacing w:val="-2"/>
        </w:rPr>
      </w:pPr>
    </w:p>
    <w:p w14:paraId="7173EBE6" w14:textId="1ADC51D4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>
        <w:rPr>
          <w:rFonts w:eastAsia="Times New Roman"/>
          <w:color w:val="1F497D" w:themeColor="text2"/>
          <w:lang w:eastAsia="en-GB"/>
        </w:rPr>
        <w:t>Ke</w:t>
      </w:r>
      <w:r w:rsidR="006E5531">
        <w:rPr>
          <w:rFonts w:eastAsia="Times New Roman"/>
          <w:color w:val="1F497D" w:themeColor="text2"/>
          <w:lang w:eastAsia="en-GB"/>
        </w:rPr>
        <w:t>y l</w:t>
      </w:r>
      <w:r>
        <w:rPr>
          <w:rFonts w:eastAsia="Times New Roman"/>
          <w:color w:val="1F497D" w:themeColor="text2"/>
          <w:lang w:eastAsia="en-GB"/>
        </w:rPr>
        <w:t xml:space="preserve">iaison with trainers and employers regarding </w:t>
      </w:r>
      <w:r w:rsidR="003F4971">
        <w:rPr>
          <w:rFonts w:eastAsia="Times New Roman"/>
          <w:color w:val="1F497D" w:themeColor="text2"/>
          <w:lang w:eastAsia="en-GB"/>
        </w:rPr>
        <w:t xml:space="preserve">reporting </w:t>
      </w:r>
      <w:r w:rsidRPr="00B20813">
        <w:rPr>
          <w:rFonts w:eastAsia="Times New Roman"/>
          <w:color w:val="1F497D" w:themeColor="text2"/>
          <w:lang w:val="en-GB" w:eastAsia="en-GB"/>
        </w:rPr>
        <w:t>attendance</w:t>
      </w:r>
      <w:r>
        <w:rPr>
          <w:rFonts w:eastAsia="Times New Roman"/>
          <w:color w:val="1F497D" w:themeColor="text2"/>
          <w:lang w:val="en-GB" w:eastAsia="en-GB"/>
        </w:rPr>
        <w:t>, punctuality</w:t>
      </w:r>
      <w:r w:rsidR="003F4971">
        <w:rPr>
          <w:rFonts w:eastAsia="Times New Roman"/>
          <w:color w:val="1F497D" w:themeColor="text2"/>
          <w:lang w:val="en-GB" w:eastAsia="en-GB"/>
        </w:rPr>
        <w:t xml:space="preserve"> issues</w:t>
      </w:r>
      <w:r w:rsidR="00B057A0">
        <w:rPr>
          <w:rFonts w:eastAsia="Times New Roman"/>
          <w:color w:val="1F497D" w:themeColor="text2"/>
          <w:lang w:val="en-GB" w:eastAsia="en-GB"/>
        </w:rPr>
        <w:t xml:space="preserve"> and arranging </w:t>
      </w:r>
      <w:r w:rsidRPr="00B20813">
        <w:rPr>
          <w:rFonts w:eastAsia="Times New Roman"/>
          <w:color w:val="1F497D" w:themeColor="text2"/>
          <w:lang w:val="en-GB" w:eastAsia="en-GB"/>
        </w:rPr>
        <w:t>progress reviews</w:t>
      </w:r>
      <w:r w:rsidR="00BE3E77">
        <w:rPr>
          <w:rFonts w:eastAsia="Times New Roman"/>
          <w:color w:val="1F497D" w:themeColor="text2"/>
          <w:lang w:val="en-GB" w:eastAsia="en-GB"/>
        </w:rPr>
        <w:t>,</w:t>
      </w:r>
      <w:r w:rsidR="006E5531">
        <w:rPr>
          <w:rFonts w:eastAsia="Times New Roman"/>
          <w:color w:val="1F497D" w:themeColor="text2"/>
          <w:lang w:val="en-GB" w:eastAsia="en-GB"/>
        </w:rPr>
        <w:t xml:space="preserve"> </w:t>
      </w:r>
      <w:r w:rsidRPr="00B20813">
        <w:rPr>
          <w:rFonts w:eastAsia="Times New Roman"/>
          <w:color w:val="1F497D" w:themeColor="text2"/>
          <w:lang w:val="en-GB" w:eastAsia="en-GB"/>
        </w:rPr>
        <w:t xml:space="preserve">ensuring timely intervention and accurate record keeping. </w:t>
      </w:r>
    </w:p>
    <w:p w14:paraId="072DC4EE" w14:textId="19C053F0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Act as a key point of contact for apprentices and employers, providing guidance, support, and administrative assistance throughout the apprenticeship journey. </w:t>
      </w:r>
    </w:p>
    <w:p w14:paraId="01E897EF" w14:textId="121FC5C4" w:rsidR="00B20813" w:rsidRPr="00B20813" w:rsidRDefault="00B51C3F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>
        <w:rPr>
          <w:rFonts w:eastAsia="Times New Roman"/>
          <w:color w:val="1F497D" w:themeColor="text2"/>
          <w:lang w:val="en-GB" w:eastAsia="en-GB"/>
        </w:rPr>
        <w:t xml:space="preserve">Support a range of activities which are focused </w:t>
      </w:r>
      <w:proofErr w:type="gramStart"/>
      <w:r>
        <w:rPr>
          <w:rFonts w:eastAsia="Times New Roman"/>
          <w:color w:val="1F497D" w:themeColor="text2"/>
          <w:lang w:val="en-GB" w:eastAsia="en-GB"/>
        </w:rPr>
        <w:t>around</w:t>
      </w:r>
      <w:proofErr w:type="gramEnd"/>
      <w:r>
        <w:rPr>
          <w:rFonts w:eastAsia="Times New Roman"/>
          <w:color w:val="1F497D" w:themeColor="text2"/>
          <w:lang w:val="en-GB" w:eastAsia="en-GB"/>
        </w:rPr>
        <w:t xml:space="preserve"> apprenticeship </w:t>
      </w:r>
      <w:r w:rsidR="007A5618">
        <w:rPr>
          <w:rFonts w:eastAsia="Times New Roman"/>
          <w:color w:val="1F497D" w:themeColor="text2"/>
          <w:lang w:val="en-GB" w:eastAsia="en-GB"/>
        </w:rPr>
        <w:t xml:space="preserve">success, this includes </w:t>
      </w:r>
      <w:r w:rsidR="003D14EC">
        <w:rPr>
          <w:rFonts w:eastAsia="Times New Roman"/>
          <w:color w:val="1F497D" w:themeColor="text2"/>
          <w:lang w:val="en-GB" w:eastAsia="en-GB"/>
        </w:rPr>
        <w:t xml:space="preserve">exam </w:t>
      </w:r>
      <w:r w:rsidR="007A5618">
        <w:rPr>
          <w:rFonts w:eastAsia="Times New Roman"/>
          <w:color w:val="1F497D" w:themeColor="text2"/>
          <w:lang w:val="en-GB" w:eastAsia="en-GB"/>
        </w:rPr>
        <w:t>invigilation</w:t>
      </w:r>
      <w:r w:rsidR="00020271">
        <w:rPr>
          <w:rFonts w:eastAsia="Times New Roman"/>
          <w:color w:val="1F497D" w:themeColor="text2"/>
          <w:lang w:val="en-GB" w:eastAsia="en-GB"/>
        </w:rPr>
        <w:t xml:space="preserve">, supporting apprentices in reviews, or </w:t>
      </w:r>
      <w:r w:rsidR="009E0F4A">
        <w:rPr>
          <w:rFonts w:eastAsia="Times New Roman"/>
          <w:color w:val="1F497D" w:themeColor="text2"/>
          <w:lang w:val="en-GB" w:eastAsia="en-GB"/>
        </w:rPr>
        <w:t xml:space="preserve">liaising with </w:t>
      </w:r>
      <w:r w:rsidR="00965C7A">
        <w:rPr>
          <w:rFonts w:eastAsia="Times New Roman"/>
          <w:color w:val="1F497D" w:themeColor="text2"/>
          <w:lang w:val="en-GB" w:eastAsia="en-GB"/>
        </w:rPr>
        <w:t xml:space="preserve">those who support with accommodation or transportation arrangements. </w:t>
      </w:r>
      <w:r w:rsidR="00B20813" w:rsidRPr="00B20813">
        <w:rPr>
          <w:rFonts w:eastAsia="Times New Roman"/>
          <w:color w:val="1F497D" w:themeColor="text2"/>
          <w:lang w:val="en-GB" w:eastAsia="en-GB"/>
        </w:rPr>
        <w:t xml:space="preserve"> </w:t>
      </w:r>
    </w:p>
    <w:p w14:paraId="53196B83" w14:textId="7D29E209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>Maintain accurate learner records and audit evidence, ensuring adherence to deadlines, funding requirements, and quality assurance processes</w:t>
      </w:r>
      <w:r w:rsidR="00960793">
        <w:rPr>
          <w:rFonts w:eastAsia="Times New Roman"/>
          <w:color w:val="1F497D" w:themeColor="text2"/>
          <w:lang w:val="en-GB" w:eastAsia="en-GB"/>
        </w:rPr>
        <w:t xml:space="preserve"> relevant to the role. </w:t>
      </w:r>
    </w:p>
    <w:p w14:paraId="113E6992" w14:textId="32DD9031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Provide administrative support for apprenticeship delivery, employer engagement activities, and day-to-day operational requirements. </w:t>
      </w:r>
    </w:p>
    <w:p w14:paraId="2264BC84" w14:textId="78F184B5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Support apprentice wellbeing through pastoral activities, including referrals to safeguarding services, PPE and uniform coordination, and accommodation monitoring visits. </w:t>
      </w:r>
    </w:p>
    <w:p w14:paraId="0DA0C975" w14:textId="5C39521A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Contribute to the development and maintenance of apprenticeship communications, </w:t>
      </w:r>
      <w:r w:rsidR="002265B6">
        <w:rPr>
          <w:rFonts w:eastAsia="Times New Roman"/>
          <w:color w:val="1F497D" w:themeColor="text2"/>
          <w:lang w:val="en-GB" w:eastAsia="en-GB"/>
        </w:rPr>
        <w:t xml:space="preserve">including </w:t>
      </w:r>
      <w:r w:rsidR="00D271FF">
        <w:rPr>
          <w:rFonts w:eastAsia="Times New Roman"/>
          <w:color w:val="1F497D" w:themeColor="text2"/>
          <w:lang w:val="en-GB" w:eastAsia="en-GB"/>
        </w:rPr>
        <w:t xml:space="preserve">relevant on a </w:t>
      </w:r>
      <w:proofErr w:type="gramStart"/>
      <w:r w:rsidR="00D271FF">
        <w:rPr>
          <w:rFonts w:eastAsia="Times New Roman"/>
          <w:color w:val="1F497D" w:themeColor="text2"/>
          <w:lang w:val="en-GB" w:eastAsia="en-GB"/>
        </w:rPr>
        <w:t>day to day</w:t>
      </w:r>
      <w:proofErr w:type="gramEnd"/>
      <w:r w:rsidR="00D271FF">
        <w:rPr>
          <w:rFonts w:eastAsia="Times New Roman"/>
          <w:color w:val="1F497D" w:themeColor="text2"/>
          <w:lang w:val="en-GB" w:eastAsia="en-GB"/>
        </w:rPr>
        <w:t xml:space="preserve"> basis, </w:t>
      </w:r>
      <w:r w:rsidRPr="00B20813">
        <w:rPr>
          <w:rFonts w:eastAsia="Times New Roman"/>
          <w:color w:val="1F497D" w:themeColor="text2"/>
          <w:lang w:val="en-GB" w:eastAsia="en-GB"/>
        </w:rPr>
        <w:t xml:space="preserve">and </w:t>
      </w:r>
      <w:r w:rsidR="00D271FF">
        <w:rPr>
          <w:rFonts w:eastAsia="Times New Roman"/>
          <w:color w:val="1F497D" w:themeColor="text2"/>
          <w:lang w:val="en-GB" w:eastAsia="en-GB"/>
        </w:rPr>
        <w:t xml:space="preserve">annual updates to </w:t>
      </w:r>
      <w:r w:rsidRPr="00B20813">
        <w:rPr>
          <w:rFonts w:eastAsia="Times New Roman"/>
          <w:color w:val="1F497D" w:themeColor="text2"/>
          <w:lang w:val="en-GB" w:eastAsia="en-GB"/>
        </w:rPr>
        <w:t xml:space="preserve">learner handbook. </w:t>
      </w:r>
    </w:p>
    <w:p w14:paraId="6C5D3523" w14:textId="2ECC603C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Represent the organisation professionally at meetings, employer visits, open evenings, recruitment events, and apprenticeship-focused activities. </w:t>
      </w:r>
    </w:p>
    <w:p w14:paraId="4ECC834A" w14:textId="71949BFC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 xml:space="preserve">Coordinate room bookings and facilities required for apprenticeship training, reviews, and related activities. </w:t>
      </w:r>
    </w:p>
    <w:p w14:paraId="16D5863A" w14:textId="6D31099B" w:rsidR="00B20813" w:rsidRPr="00B20813" w:rsidRDefault="00B20813" w:rsidP="00B20813">
      <w:pPr>
        <w:pStyle w:val="BodyText"/>
        <w:numPr>
          <w:ilvl w:val="0"/>
          <w:numId w:val="9"/>
        </w:numPr>
        <w:spacing w:before="78"/>
        <w:ind w:right="140"/>
        <w:jc w:val="both"/>
        <w:rPr>
          <w:rFonts w:eastAsia="Times New Roman"/>
          <w:color w:val="1F497D" w:themeColor="text2"/>
          <w:lang w:val="en-GB" w:eastAsia="en-GB"/>
        </w:rPr>
      </w:pPr>
      <w:r w:rsidRPr="00B20813">
        <w:rPr>
          <w:rFonts w:eastAsia="Times New Roman"/>
          <w:color w:val="1F497D" w:themeColor="text2"/>
          <w:lang w:val="en-GB" w:eastAsia="en-GB"/>
        </w:rPr>
        <w:t>Work collaboratively with internal teams and external stakeholders to ensure the effective delivery and successful completion of apprenticeship programmes.</w:t>
      </w:r>
    </w:p>
    <w:p w14:paraId="6809B39A" w14:textId="77777777" w:rsidR="002372C8" w:rsidRPr="002240A3" w:rsidRDefault="002372C8">
      <w:pPr>
        <w:pStyle w:val="BodyText"/>
        <w:spacing w:before="78"/>
        <w:ind w:left="282" w:right="140" w:firstLine="0"/>
        <w:jc w:val="both"/>
        <w:rPr>
          <w:color w:val="001F5F"/>
          <w:sz w:val="8"/>
          <w:szCs w:val="8"/>
          <w:lang w:val="en-GB"/>
        </w:rPr>
      </w:pPr>
    </w:p>
    <w:p w14:paraId="3E922CA8" w14:textId="03A18F78" w:rsidR="00510509" w:rsidRDefault="00A830EC">
      <w:pPr>
        <w:pStyle w:val="BodyText"/>
        <w:spacing w:before="78"/>
        <w:ind w:left="282" w:right="140" w:firstLine="0"/>
        <w:jc w:val="both"/>
        <w:rPr>
          <w:color w:val="001F5F"/>
        </w:rPr>
      </w:pPr>
      <w:r>
        <w:rPr>
          <w:color w:val="001F5F"/>
        </w:rPr>
        <w:t xml:space="preserve">The duties and responsibilities in this job description are not </w:t>
      </w:r>
      <w:proofErr w:type="gramStart"/>
      <w:r>
        <w:rPr>
          <w:color w:val="001F5F"/>
        </w:rPr>
        <w:t>restrictive</w:t>
      </w:r>
      <w:proofErr w:type="gramEnd"/>
      <w:r>
        <w:rPr>
          <w:color w:val="001F5F"/>
        </w:rPr>
        <w:t xml:space="preserve"> and the post holder may be required to undertake other duties from time to time. </w:t>
      </w:r>
      <w:proofErr w:type="gramStart"/>
      <w:r>
        <w:rPr>
          <w:color w:val="001F5F"/>
        </w:rPr>
        <w:t>Any</w:t>
      </w:r>
      <w:proofErr w:type="gramEnd"/>
      <w:r>
        <w:rPr>
          <w:color w:val="001F5F"/>
        </w:rPr>
        <w:t xml:space="preserve"> such duties </w:t>
      </w:r>
      <w:proofErr w:type="gramStart"/>
      <w:r>
        <w:rPr>
          <w:color w:val="001F5F"/>
        </w:rPr>
        <w:t xml:space="preserve">should </w:t>
      </w:r>
      <w:r w:rsidR="004D440E">
        <w:rPr>
          <w:color w:val="001F5F"/>
        </w:rPr>
        <w:t>not</w:t>
      </w:r>
      <w:proofErr w:type="gramEnd"/>
      <w:r w:rsidR="004D440E">
        <w:rPr>
          <w:color w:val="001F5F"/>
        </w:rPr>
        <w:t>, however,</w:t>
      </w:r>
      <w:r>
        <w:rPr>
          <w:color w:val="001F5F"/>
        </w:rPr>
        <w:t xml:space="preserve"> substantially change the general character of the post.</w:t>
      </w:r>
    </w:p>
    <w:p w14:paraId="08C7FBC1" w14:textId="77777777" w:rsidR="00510509" w:rsidRDefault="00A830EC">
      <w:pPr>
        <w:pStyle w:val="Heading1"/>
        <w:spacing w:line="480" w:lineRule="atLeast"/>
        <w:ind w:right="641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73DC9EEA" wp14:editId="71C9660D">
                <wp:simplePos x="0" y="0"/>
                <wp:positionH relativeFrom="page">
                  <wp:posOffset>896416</wp:posOffset>
                </wp:positionH>
                <wp:positionV relativeFrom="paragraph">
                  <wp:posOffset>362879</wp:posOffset>
                </wp:positionV>
                <wp:extent cx="576961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CAD4F" id="Graphic 4" o:spid="_x0000_s1026" style="position:absolute;margin-left:70.6pt;margin-top:28.55pt;width:454.3pt;height: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iFKU+t0AAAAKAQAADwAAAAAAAAAAAAAAAAB7BAAAZHJzL2Rvd25yZXYu&#10;eG1sUEsFBgAAAAAEAAQA8wAAAIUFAAAAAA==&#10;" path="m5769229,l,,,6096r5769229,l5769229,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01F5F"/>
        </w:rPr>
        <w:t>Candidate</w:t>
      </w:r>
      <w:r>
        <w:rPr>
          <w:color w:val="001F5F"/>
          <w:spacing w:val="-17"/>
        </w:rPr>
        <w:t xml:space="preserve"> </w:t>
      </w:r>
      <w:r>
        <w:rPr>
          <w:color w:val="001F5F"/>
        </w:rPr>
        <w:t xml:space="preserve">requirements </w:t>
      </w:r>
      <w:r>
        <w:rPr>
          <w:color w:val="001F5F"/>
          <w:spacing w:val="-2"/>
          <w:u w:val="thick" w:color="001F5F"/>
        </w:rPr>
        <w:t>Essential</w:t>
      </w:r>
    </w:p>
    <w:p w14:paraId="7B11E2F7" w14:textId="77777777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before="1" w:line="269" w:lineRule="exact"/>
      </w:pPr>
      <w:r>
        <w:rPr>
          <w:color w:val="001F5F"/>
        </w:rPr>
        <w:t>‘Can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do’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attitude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provider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customer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solutions</w:t>
      </w:r>
    </w:p>
    <w:p w14:paraId="783D2559" w14:textId="77777777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before="2" w:line="237" w:lineRule="auto"/>
        <w:ind w:right="1604"/>
      </w:pPr>
      <w:r>
        <w:rPr>
          <w:color w:val="001F5F"/>
        </w:rPr>
        <w:t>Experience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administration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coordination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role,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preferably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an apprenticeship, training or education sector</w:t>
      </w:r>
    </w:p>
    <w:p w14:paraId="5CCEBED7" w14:textId="77777777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before="1" w:line="269" w:lineRule="exact"/>
      </w:pPr>
      <w:r>
        <w:rPr>
          <w:color w:val="001F5F"/>
        </w:rPr>
        <w:t>Excellent</w:t>
      </w:r>
      <w:r>
        <w:rPr>
          <w:color w:val="001F5F"/>
          <w:spacing w:val="-6"/>
        </w:rPr>
        <w:t xml:space="preserve"> </w:t>
      </w:r>
      <w:proofErr w:type="spellStart"/>
      <w:r>
        <w:rPr>
          <w:color w:val="001F5F"/>
        </w:rPr>
        <w:t>organisation</w:t>
      </w:r>
      <w:proofErr w:type="spellEnd"/>
      <w:r>
        <w:rPr>
          <w:color w:val="001F5F"/>
          <w:spacing w:val="-10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time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management</w:t>
      </w:r>
      <w:r>
        <w:rPr>
          <w:color w:val="001F5F"/>
          <w:spacing w:val="-8"/>
        </w:rPr>
        <w:t xml:space="preserve"> </w:t>
      </w:r>
      <w:r>
        <w:rPr>
          <w:color w:val="001F5F"/>
          <w:spacing w:val="-2"/>
        </w:rPr>
        <w:t>skills</w:t>
      </w:r>
    </w:p>
    <w:p w14:paraId="027C3386" w14:textId="77777777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line="268" w:lineRule="exact"/>
      </w:pPr>
      <w:r>
        <w:rPr>
          <w:color w:val="001F5F"/>
        </w:rPr>
        <w:t>First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class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customer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service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2"/>
        </w:rPr>
        <w:t>skills</w:t>
      </w:r>
    </w:p>
    <w:p w14:paraId="71D140FE" w14:textId="5F12B813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line="268" w:lineRule="exact"/>
      </w:pPr>
      <w:r>
        <w:rPr>
          <w:color w:val="001F5F"/>
        </w:rPr>
        <w:t>Attention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detail</w:t>
      </w:r>
    </w:p>
    <w:p w14:paraId="03B73BA7" w14:textId="77777777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before="2" w:line="237" w:lineRule="auto"/>
        <w:ind w:right="739"/>
      </w:pPr>
      <w:r>
        <w:rPr>
          <w:color w:val="001F5F"/>
        </w:rPr>
        <w:t>Excellent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interpersonal,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presentation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communication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skills,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both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verbal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 xml:space="preserve">and </w:t>
      </w:r>
      <w:r>
        <w:rPr>
          <w:color w:val="001F5F"/>
          <w:spacing w:val="-2"/>
        </w:rPr>
        <w:t>written</w:t>
      </w:r>
    </w:p>
    <w:p w14:paraId="277824F3" w14:textId="6C2CA051" w:rsidR="00510509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before="2" w:line="268" w:lineRule="exact"/>
      </w:pPr>
      <w:r>
        <w:rPr>
          <w:color w:val="001F5F"/>
        </w:rPr>
        <w:t>Personal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drive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succeed,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with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high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levels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initiative,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confidence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determination</w:t>
      </w:r>
    </w:p>
    <w:p w14:paraId="472E495B" w14:textId="77777777" w:rsidR="00510509" w:rsidRPr="003935F6" w:rsidRDefault="00A830EC">
      <w:pPr>
        <w:pStyle w:val="ListParagraph"/>
        <w:numPr>
          <w:ilvl w:val="0"/>
          <w:numId w:val="2"/>
        </w:numPr>
        <w:tabs>
          <w:tab w:val="left" w:pos="860"/>
        </w:tabs>
        <w:spacing w:line="237" w:lineRule="auto"/>
        <w:ind w:right="508"/>
      </w:pPr>
      <w:r>
        <w:rPr>
          <w:color w:val="001F5F"/>
        </w:rPr>
        <w:t>The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postholder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will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required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have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driving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license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ability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travel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to other sites.</w:t>
      </w:r>
    </w:p>
    <w:p w14:paraId="55C1020C" w14:textId="77777777" w:rsidR="00510509" w:rsidRDefault="00A830EC">
      <w:pPr>
        <w:pStyle w:val="Heading1"/>
        <w:spacing w:before="25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5CE20E" wp14:editId="44590B20">
                <wp:simplePos x="0" y="0"/>
                <wp:positionH relativeFrom="page">
                  <wp:posOffset>896416</wp:posOffset>
                </wp:positionH>
                <wp:positionV relativeFrom="paragraph">
                  <wp:posOffset>362939</wp:posOffset>
                </wp:positionV>
                <wp:extent cx="576961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69229" y="6095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028F1" id="Graphic 5" o:spid="_x0000_s1026" style="position:absolute;margin-left:70.6pt;margin-top:28.6pt;width:454.3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" path="m5769229,l,,,6095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001F5F"/>
        </w:rPr>
        <w:t>Work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2"/>
        </w:rPr>
        <w:t>Environment</w:t>
      </w:r>
    </w:p>
    <w:p w14:paraId="687865F7" w14:textId="319D366D" w:rsidR="00510509" w:rsidRPr="00AC266C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spacing w:before="165" w:line="237" w:lineRule="auto"/>
        <w:ind w:right="134"/>
        <w:jc w:val="both"/>
        <w:rPr>
          <w:color w:val="1F497D" w:themeColor="text2"/>
        </w:rPr>
      </w:pPr>
      <w:r>
        <w:rPr>
          <w:color w:val="001F5F"/>
        </w:rPr>
        <w:t>Work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Demands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post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holder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will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required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work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overall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targets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set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by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Chief Executive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CATCH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Board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Directors.</w:t>
      </w:r>
      <w:r>
        <w:rPr>
          <w:color w:val="001F5F"/>
          <w:spacing w:val="-12"/>
        </w:rPr>
        <w:t xml:space="preserve"> </w:t>
      </w:r>
      <w:proofErr w:type="gramStart"/>
      <w:r w:rsidRPr="00AC266C">
        <w:rPr>
          <w:color w:val="1F497D" w:themeColor="text2"/>
        </w:rPr>
        <w:t>On</w:t>
      </w:r>
      <w:r w:rsidRPr="00AC266C">
        <w:rPr>
          <w:color w:val="1F497D" w:themeColor="text2"/>
          <w:spacing w:val="-11"/>
        </w:rPr>
        <w:t xml:space="preserve"> </w:t>
      </w:r>
      <w:r w:rsidRPr="00AC266C">
        <w:rPr>
          <w:color w:val="1F497D" w:themeColor="text2"/>
        </w:rPr>
        <w:t>a</w:t>
      </w:r>
      <w:r w:rsidRPr="00AC266C">
        <w:rPr>
          <w:color w:val="1F497D" w:themeColor="text2"/>
          <w:spacing w:val="-9"/>
        </w:rPr>
        <w:t xml:space="preserve"> </w:t>
      </w:r>
      <w:r w:rsidRPr="00AC266C">
        <w:rPr>
          <w:color w:val="1F497D" w:themeColor="text2"/>
        </w:rPr>
        <w:t>daily</w:t>
      </w:r>
      <w:r w:rsidRPr="00AC266C">
        <w:rPr>
          <w:color w:val="1F497D" w:themeColor="text2"/>
          <w:spacing w:val="-8"/>
        </w:rPr>
        <w:t xml:space="preserve"> </w:t>
      </w:r>
      <w:r w:rsidRPr="00AC266C">
        <w:rPr>
          <w:color w:val="1F497D" w:themeColor="text2"/>
        </w:rPr>
        <w:t>basis</w:t>
      </w:r>
      <w:proofErr w:type="gramEnd"/>
      <w:r w:rsidRPr="00AC266C">
        <w:rPr>
          <w:color w:val="1F497D" w:themeColor="text2"/>
          <w:spacing w:val="-11"/>
        </w:rPr>
        <w:t xml:space="preserve"> </w:t>
      </w:r>
      <w:r w:rsidRPr="00AC266C">
        <w:rPr>
          <w:color w:val="1F497D" w:themeColor="text2"/>
        </w:rPr>
        <w:t>report</w:t>
      </w:r>
      <w:r w:rsidRPr="00AC266C">
        <w:rPr>
          <w:color w:val="1F497D" w:themeColor="text2"/>
          <w:spacing w:val="-10"/>
        </w:rPr>
        <w:t xml:space="preserve"> </w:t>
      </w:r>
      <w:r w:rsidRPr="00AC266C">
        <w:rPr>
          <w:color w:val="1F497D" w:themeColor="text2"/>
        </w:rPr>
        <w:t>to</w:t>
      </w:r>
      <w:r w:rsidRPr="00AC266C">
        <w:rPr>
          <w:color w:val="1F497D" w:themeColor="text2"/>
          <w:spacing w:val="-11"/>
        </w:rPr>
        <w:t xml:space="preserve"> </w:t>
      </w:r>
      <w:r w:rsidRPr="00AC266C">
        <w:rPr>
          <w:color w:val="1F497D" w:themeColor="text2"/>
        </w:rPr>
        <w:t>the</w:t>
      </w:r>
      <w:r w:rsidRPr="00AC266C">
        <w:rPr>
          <w:color w:val="1F497D" w:themeColor="text2"/>
          <w:spacing w:val="-12"/>
        </w:rPr>
        <w:t xml:space="preserve"> </w:t>
      </w:r>
      <w:r w:rsidR="001733B9">
        <w:rPr>
          <w:color w:val="1F497D" w:themeColor="text2"/>
          <w:spacing w:val="-12"/>
        </w:rPr>
        <w:t>head of department</w:t>
      </w:r>
      <w:r w:rsidR="005C4331">
        <w:rPr>
          <w:color w:val="1F497D" w:themeColor="text2"/>
          <w:spacing w:val="-12"/>
        </w:rPr>
        <w:t>.</w:t>
      </w:r>
    </w:p>
    <w:p w14:paraId="6DECAC3D" w14:textId="6293C955" w:rsidR="00510509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spacing w:before="3"/>
        <w:ind w:right="138"/>
        <w:jc w:val="both"/>
      </w:pPr>
      <w:r w:rsidRPr="00AC266C">
        <w:rPr>
          <w:color w:val="1F497D" w:themeColor="text2"/>
        </w:rPr>
        <w:t>Working</w:t>
      </w:r>
      <w:r w:rsidRPr="00AC266C">
        <w:rPr>
          <w:color w:val="1F497D" w:themeColor="text2"/>
          <w:spacing w:val="-2"/>
        </w:rPr>
        <w:t xml:space="preserve"> </w:t>
      </w:r>
      <w:r w:rsidRPr="00AC266C">
        <w:rPr>
          <w:color w:val="1F497D" w:themeColor="text2"/>
        </w:rPr>
        <w:t>Conditions</w:t>
      </w:r>
      <w:r w:rsidRPr="00AC266C">
        <w:rPr>
          <w:color w:val="1F497D" w:themeColor="text2"/>
          <w:spacing w:val="-3"/>
        </w:rPr>
        <w:t xml:space="preserve"> </w:t>
      </w:r>
      <w:r w:rsidRPr="00AC266C">
        <w:rPr>
          <w:color w:val="1F497D" w:themeColor="text2"/>
        </w:rPr>
        <w:t>–</w:t>
      </w:r>
      <w:r w:rsidRPr="00AC266C">
        <w:rPr>
          <w:color w:val="1F497D" w:themeColor="text2"/>
          <w:spacing w:val="-2"/>
        </w:rPr>
        <w:t xml:space="preserve"> </w:t>
      </w:r>
      <w:r w:rsidRPr="00AC266C">
        <w:rPr>
          <w:color w:val="1F497D" w:themeColor="text2"/>
        </w:rPr>
        <w:t>The</w:t>
      </w:r>
      <w:r w:rsidRPr="00AC266C">
        <w:rPr>
          <w:color w:val="1F497D" w:themeColor="text2"/>
          <w:spacing w:val="-2"/>
        </w:rPr>
        <w:t xml:space="preserve"> </w:t>
      </w:r>
      <w:r w:rsidRPr="00AC266C">
        <w:rPr>
          <w:color w:val="1F497D" w:themeColor="text2"/>
        </w:rPr>
        <w:t>post</w:t>
      </w:r>
      <w:r w:rsidRPr="00AC266C">
        <w:rPr>
          <w:color w:val="1F497D" w:themeColor="text2"/>
          <w:spacing w:val="-3"/>
        </w:rPr>
        <w:t xml:space="preserve"> </w:t>
      </w:r>
      <w:r w:rsidRPr="00AC266C">
        <w:rPr>
          <w:color w:val="1F497D" w:themeColor="text2"/>
        </w:rPr>
        <w:t>holder</w:t>
      </w:r>
      <w:r w:rsidRPr="00AC266C">
        <w:rPr>
          <w:color w:val="1F497D" w:themeColor="text2"/>
          <w:spacing w:val="-3"/>
        </w:rPr>
        <w:t xml:space="preserve"> </w:t>
      </w:r>
      <w:r w:rsidRPr="00AC266C">
        <w:rPr>
          <w:color w:val="1F497D" w:themeColor="text2"/>
        </w:rPr>
        <w:t>will</w:t>
      </w:r>
      <w:r w:rsidRPr="00AC266C">
        <w:rPr>
          <w:color w:val="1F497D" w:themeColor="text2"/>
          <w:spacing w:val="-2"/>
        </w:rPr>
        <w:t xml:space="preserve"> </w:t>
      </w:r>
      <w:r w:rsidRPr="00AC266C">
        <w:rPr>
          <w:color w:val="1F497D" w:themeColor="text2"/>
        </w:rPr>
        <w:t>be</w:t>
      </w:r>
      <w:r w:rsidRPr="00AC266C">
        <w:rPr>
          <w:color w:val="1F497D" w:themeColor="text2"/>
          <w:spacing w:val="-2"/>
        </w:rPr>
        <w:t xml:space="preserve"> </w:t>
      </w:r>
      <w:r w:rsidRPr="00AC266C">
        <w:rPr>
          <w:color w:val="1F497D" w:themeColor="text2"/>
        </w:rPr>
        <w:t>office</w:t>
      </w:r>
      <w:r w:rsidRPr="00AC266C">
        <w:rPr>
          <w:color w:val="1F497D" w:themeColor="text2"/>
          <w:spacing w:val="-2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home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based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as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we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have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 xml:space="preserve">flexible working model to suit the employees and the business needs. </w:t>
      </w:r>
    </w:p>
    <w:p w14:paraId="2B989580" w14:textId="77777777" w:rsidR="00510509" w:rsidRPr="003935F6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spacing w:before="2" w:line="237" w:lineRule="auto"/>
        <w:ind w:right="137"/>
        <w:jc w:val="both"/>
      </w:pPr>
      <w:r>
        <w:rPr>
          <w:color w:val="001F5F"/>
        </w:rPr>
        <w:t xml:space="preserve">Hours of Work – Some ‘out of hours’ working may be required to meet the needs of the </w:t>
      </w:r>
      <w:r>
        <w:rPr>
          <w:color w:val="001F5F"/>
          <w:spacing w:val="-2"/>
        </w:rPr>
        <w:t>role.</w:t>
      </w:r>
    </w:p>
    <w:p w14:paraId="129AF5ED" w14:textId="77777777" w:rsidR="003935F6" w:rsidRDefault="003935F6" w:rsidP="003935F6">
      <w:pPr>
        <w:tabs>
          <w:tab w:val="left" w:pos="421"/>
          <w:tab w:val="left" w:pos="423"/>
        </w:tabs>
        <w:spacing w:before="2" w:line="237" w:lineRule="auto"/>
        <w:ind w:right="137"/>
        <w:jc w:val="both"/>
      </w:pPr>
    </w:p>
    <w:p w14:paraId="17AC145D" w14:textId="77777777" w:rsidR="00510509" w:rsidRDefault="00A830EC">
      <w:pPr>
        <w:pStyle w:val="Heading1"/>
        <w:spacing w:before="24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0CB4E0" wp14:editId="2D83BE95">
                <wp:simplePos x="0" y="0"/>
                <wp:positionH relativeFrom="page">
                  <wp:posOffset>896416</wp:posOffset>
                </wp:positionH>
                <wp:positionV relativeFrom="paragraph">
                  <wp:posOffset>362154</wp:posOffset>
                </wp:positionV>
                <wp:extent cx="576961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52C37" id="Graphic 6" o:spid="_x0000_s1026" style="position:absolute;margin-left:70.6pt;margin-top:28.5pt;width:454.3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z8WGrd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001F5F"/>
          <w:spacing w:val="-2"/>
        </w:rPr>
        <w:t>General</w:t>
      </w:r>
    </w:p>
    <w:p w14:paraId="3F95E47D" w14:textId="77777777" w:rsidR="00510509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spacing w:before="165" w:line="235" w:lineRule="auto"/>
        <w:ind w:right="133"/>
        <w:jc w:val="both"/>
      </w:pPr>
      <w:r>
        <w:rPr>
          <w:b/>
          <w:color w:val="001F5F"/>
        </w:rPr>
        <w:t>Safeguarding</w:t>
      </w:r>
      <w:r>
        <w:rPr>
          <w:color w:val="001F5F"/>
        </w:rPr>
        <w:t>- HCF CATCH LTD is dedicated to and recognises our moral and statutory responsibility to safeguard and promote the welfare of all apprentices, learners, service users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staff.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All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those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involved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in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training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must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adhere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ethos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that</w:t>
      </w:r>
      <w:r>
        <w:rPr>
          <w:color w:val="001F5F"/>
          <w:spacing w:val="-15"/>
        </w:rPr>
        <w:t xml:space="preserve"> </w:t>
      </w:r>
      <w:r>
        <w:rPr>
          <w:b/>
          <w:color w:val="001F5F"/>
        </w:rPr>
        <w:t>‘it</w:t>
      </w:r>
      <w:r>
        <w:rPr>
          <w:b/>
          <w:color w:val="001F5F"/>
          <w:spacing w:val="-16"/>
        </w:rPr>
        <w:t xml:space="preserve"> </w:t>
      </w:r>
      <w:r>
        <w:rPr>
          <w:b/>
          <w:color w:val="001F5F"/>
        </w:rPr>
        <w:t>could</w:t>
      </w:r>
      <w:r>
        <w:rPr>
          <w:b/>
          <w:color w:val="001F5F"/>
          <w:spacing w:val="-15"/>
        </w:rPr>
        <w:t xml:space="preserve"> </w:t>
      </w:r>
      <w:r>
        <w:rPr>
          <w:b/>
          <w:color w:val="001F5F"/>
        </w:rPr>
        <w:t xml:space="preserve">happen here’ </w:t>
      </w:r>
      <w:r>
        <w:rPr>
          <w:color w:val="001F5F"/>
        </w:rPr>
        <w:t>to reinforce the protection of individuals and the identification/reporting of concerns.</w:t>
      </w:r>
    </w:p>
    <w:p w14:paraId="746B6BCB" w14:textId="77777777" w:rsidR="00510509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ind w:right="136"/>
        <w:jc w:val="both"/>
      </w:pPr>
      <w:r>
        <w:rPr>
          <w:color w:val="001F5F"/>
        </w:rPr>
        <w:t>HCF CATCH LTD recognises the importance of providing an ethos and environment that will help apprentices and learners to be safe and feel safe, secure and respected; encourage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them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talk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openly; and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enable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them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to feel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confident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that they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will be listened to.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We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are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alert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signs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abuse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neglect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follow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our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procedures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ensure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that children, young people and adults receive effective support, protection and justice.</w:t>
      </w:r>
    </w:p>
    <w:p w14:paraId="58134986" w14:textId="1E72FDAC" w:rsidR="00510509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spacing w:line="237" w:lineRule="auto"/>
        <w:ind w:right="140"/>
        <w:jc w:val="both"/>
      </w:pPr>
      <w:r>
        <w:rPr>
          <w:color w:val="001F5F"/>
        </w:rPr>
        <w:t xml:space="preserve">HCF CATCH LTD has a </w:t>
      </w:r>
      <w:proofErr w:type="gramStart"/>
      <w:r>
        <w:rPr>
          <w:color w:val="001F5F"/>
        </w:rPr>
        <w:t>zero tolerance</w:t>
      </w:r>
      <w:proofErr w:type="gramEnd"/>
      <w:r>
        <w:rPr>
          <w:color w:val="001F5F"/>
        </w:rPr>
        <w:t xml:space="preserve"> approach to abuse and any other harmful </w:t>
      </w:r>
      <w:r w:rsidR="00B36917">
        <w:rPr>
          <w:color w:val="001F5F"/>
          <w:spacing w:val="-2"/>
        </w:rPr>
        <w:t>behavior</w:t>
      </w:r>
      <w:r>
        <w:rPr>
          <w:color w:val="001F5F"/>
          <w:spacing w:val="-2"/>
        </w:rPr>
        <w:t>.</w:t>
      </w:r>
    </w:p>
    <w:p w14:paraId="76F88067" w14:textId="77777777" w:rsidR="00510509" w:rsidRDefault="00A830EC">
      <w:pPr>
        <w:pStyle w:val="ListParagraph"/>
        <w:numPr>
          <w:ilvl w:val="0"/>
          <w:numId w:val="1"/>
        </w:numPr>
        <w:tabs>
          <w:tab w:val="left" w:pos="421"/>
          <w:tab w:val="left" w:pos="423"/>
        </w:tabs>
        <w:ind w:right="134"/>
        <w:jc w:val="both"/>
      </w:pPr>
      <w:r>
        <w:rPr>
          <w:b/>
          <w:color w:val="001F5F"/>
        </w:rPr>
        <w:t xml:space="preserve">The Rehabilitation of Offenders Act 1974 (Exceptions) Order 1975 (2013 and 2020)- </w:t>
      </w:r>
      <w:r>
        <w:rPr>
          <w:color w:val="001F5F"/>
        </w:rPr>
        <w:t>provides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that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when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applying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for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certain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jobs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activities,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certain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convictions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and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cautions are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considered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‘protected’.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This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means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that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they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do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not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need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disclosed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to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employers, and if they are disclosed, employers cannot take them into account. Guidance about whether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conviction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or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caution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should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disclosed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can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be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found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on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Ministry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Justice website.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Please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note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any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criminal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convictions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except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those</w:t>
      </w:r>
      <w:r>
        <w:rPr>
          <w:color w:val="001F5F"/>
          <w:spacing w:val="-16"/>
        </w:rPr>
        <w:t xml:space="preserve"> </w:t>
      </w:r>
      <w:r>
        <w:rPr>
          <w:color w:val="001F5F"/>
        </w:rPr>
        <w:t>'spent',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or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otherwise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‘protected’, under the Rehabilitation of Offenders Act 1974.</w:t>
      </w:r>
    </w:p>
    <w:p w14:paraId="3662F0BF" w14:textId="77777777" w:rsidR="00510509" w:rsidRDefault="00A830EC">
      <w:pPr>
        <w:pStyle w:val="ListParagraph"/>
        <w:numPr>
          <w:ilvl w:val="0"/>
          <w:numId w:val="1"/>
        </w:numPr>
        <w:tabs>
          <w:tab w:val="left" w:pos="422"/>
        </w:tabs>
        <w:spacing w:line="266" w:lineRule="exact"/>
        <w:ind w:left="422" w:hanging="282"/>
        <w:jc w:val="both"/>
      </w:pPr>
      <w:r>
        <w:rPr>
          <w:color w:val="001F5F"/>
        </w:rPr>
        <w:t>The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role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is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dependent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upon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the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completion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of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successful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DBS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certificate.</w:t>
      </w:r>
    </w:p>
    <w:p w14:paraId="0CBA96A6" w14:textId="77777777" w:rsidR="00510509" w:rsidRDefault="00510509">
      <w:pPr>
        <w:pStyle w:val="BodyText"/>
        <w:ind w:left="0" w:firstLine="0"/>
      </w:pPr>
    </w:p>
    <w:p w14:paraId="6D3207D0" w14:textId="77777777" w:rsidR="00510509" w:rsidRDefault="00510509">
      <w:pPr>
        <w:pStyle w:val="BodyText"/>
        <w:ind w:left="0" w:firstLine="0"/>
      </w:pPr>
    </w:p>
    <w:p w14:paraId="778D29E2" w14:textId="0E41770A" w:rsidR="000110E7" w:rsidRDefault="00A830EC">
      <w:pPr>
        <w:spacing w:line="232" w:lineRule="auto"/>
        <w:ind w:left="140" w:right="4213"/>
        <w:rPr>
          <w:color w:val="001F5F"/>
        </w:rPr>
      </w:pPr>
      <w:r>
        <w:rPr>
          <w:b/>
          <w:color w:val="001F5F"/>
        </w:rPr>
        <w:t>Job</w:t>
      </w:r>
      <w:r>
        <w:rPr>
          <w:b/>
          <w:color w:val="001F5F"/>
          <w:spacing w:val="-7"/>
        </w:rPr>
        <w:t xml:space="preserve"> </w:t>
      </w:r>
      <w:r>
        <w:rPr>
          <w:b/>
          <w:color w:val="001F5F"/>
        </w:rPr>
        <w:t>Description</w:t>
      </w:r>
      <w:r>
        <w:rPr>
          <w:b/>
          <w:color w:val="001F5F"/>
          <w:spacing w:val="-7"/>
        </w:rPr>
        <w:t xml:space="preserve"> </w:t>
      </w:r>
      <w:r>
        <w:rPr>
          <w:b/>
          <w:color w:val="001F5F"/>
        </w:rPr>
        <w:t>prepared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by:</w:t>
      </w:r>
      <w:r>
        <w:rPr>
          <w:b/>
          <w:color w:val="001F5F"/>
          <w:spacing w:val="-5"/>
        </w:rPr>
        <w:t xml:space="preserve"> </w:t>
      </w:r>
      <w:r w:rsidR="00AC266C">
        <w:rPr>
          <w:bCs/>
          <w:color w:val="001F5F"/>
          <w:spacing w:val="-5"/>
        </w:rPr>
        <w:t>Paul Robinson</w:t>
      </w:r>
    </w:p>
    <w:p w14:paraId="1B490A6A" w14:textId="34791BBD" w:rsidR="000110E7" w:rsidRDefault="00A830EC">
      <w:pPr>
        <w:spacing w:line="232" w:lineRule="auto"/>
        <w:ind w:left="140" w:right="4213"/>
        <w:rPr>
          <w:color w:val="001F5F"/>
        </w:rPr>
      </w:pPr>
      <w:r>
        <w:rPr>
          <w:b/>
          <w:color w:val="001F5F"/>
        </w:rPr>
        <w:t>Job Description evaluated by</w:t>
      </w:r>
      <w:r>
        <w:rPr>
          <w:color w:val="001F5F"/>
        </w:rPr>
        <w:t xml:space="preserve">: </w:t>
      </w:r>
      <w:r w:rsidR="00D81F8F">
        <w:rPr>
          <w:color w:val="001F5F"/>
        </w:rPr>
        <w:t xml:space="preserve">David Talbot </w:t>
      </w:r>
    </w:p>
    <w:p w14:paraId="6AE82785" w14:textId="5C213728" w:rsidR="00510509" w:rsidRDefault="00A830EC">
      <w:pPr>
        <w:spacing w:line="232" w:lineRule="auto"/>
        <w:ind w:left="140" w:right="4213"/>
        <w:rPr>
          <w:b/>
          <w:color w:val="001F5F"/>
        </w:rPr>
      </w:pPr>
      <w:r>
        <w:rPr>
          <w:b/>
          <w:color w:val="001F5F"/>
        </w:rPr>
        <w:t>Received by Postholder:</w:t>
      </w:r>
    </w:p>
    <w:p w14:paraId="6A9E9532" w14:textId="77777777" w:rsidR="00AC4422" w:rsidRDefault="00AC4422">
      <w:pPr>
        <w:spacing w:line="232" w:lineRule="auto"/>
        <w:ind w:left="140" w:right="4213"/>
        <w:rPr>
          <w:b/>
        </w:rPr>
      </w:pPr>
    </w:p>
    <w:p w14:paraId="76F21052" w14:textId="77777777" w:rsidR="00085C89" w:rsidRDefault="00085C89">
      <w:pPr>
        <w:spacing w:line="232" w:lineRule="auto"/>
        <w:ind w:left="140" w:right="4213"/>
        <w:rPr>
          <w:b/>
        </w:rPr>
      </w:pPr>
    </w:p>
    <w:p w14:paraId="3BB4228A" w14:textId="77777777" w:rsidR="00085C89" w:rsidRDefault="00085C89">
      <w:pPr>
        <w:spacing w:line="232" w:lineRule="auto"/>
        <w:ind w:left="140" w:right="4213"/>
        <w:rPr>
          <w:b/>
        </w:rPr>
      </w:pPr>
    </w:p>
    <w:p w14:paraId="33BEFD82" w14:textId="77777777" w:rsidR="00085C89" w:rsidRDefault="00085C89">
      <w:pPr>
        <w:spacing w:line="232" w:lineRule="auto"/>
        <w:ind w:left="140" w:right="4213"/>
        <w:rPr>
          <w:b/>
        </w:rPr>
      </w:pPr>
    </w:p>
    <w:sectPr w:rsidR="00085C89">
      <w:pgSz w:w="11910" w:h="16840"/>
      <w:pgMar w:top="8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70F"/>
    <w:multiLevelType w:val="multilevel"/>
    <w:tmpl w:val="B2B2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B0DD0"/>
    <w:multiLevelType w:val="multilevel"/>
    <w:tmpl w:val="B2E2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42F37"/>
    <w:multiLevelType w:val="hybridMultilevel"/>
    <w:tmpl w:val="0A44473A"/>
    <w:lvl w:ilvl="0" w:tplc="0809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" w15:restartNumberingAfterBreak="0">
    <w:nsid w:val="2B91231C"/>
    <w:multiLevelType w:val="hybridMultilevel"/>
    <w:tmpl w:val="EC1440FA"/>
    <w:lvl w:ilvl="0" w:tplc="08090001">
      <w:start w:val="1"/>
      <w:numFmt w:val="bullet"/>
      <w:lvlText w:val=""/>
      <w:lvlJc w:val="left"/>
      <w:pPr>
        <w:ind w:left="402" w:hanging="48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0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</w:abstractNum>
  <w:abstractNum w:abstractNumId="4" w15:restartNumberingAfterBreak="0">
    <w:nsid w:val="2E897E9E"/>
    <w:multiLevelType w:val="hybridMultilevel"/>
    <w:tmpl w:val="04627904"/>
    <w:lvl w:ilvl="0" w:tplc="99B43AD2">
      <w:numFmt w:val="bullet"/>
      <w:lvlText w:val=""/>
      <w:lvlJc w:val="left"/>
      <w:pPr>
        <w:ind w:left="402" w:hanging="480"/>
      </w:pPr>
      <w:rPr>
        <w:rFonts w:ascii="Helvetica" w:eastAsia="Times New Roman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0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</w:abstractNum>
  <w:abstractNum w:abstractNumId="5" w15:restartNumberingAfterBreak="0">
    <w:nsid w:val="38A84A18"/>
    <w:multiLevelType w:val="multilevel"/>
    <w:tmpl w:val="932C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34F78E3"/>
    <w:multiLevelType w:val="hybridMultilevel"/>
    <w:tmpl w:val="E6D87722"/>
    <w:lvl w:ilvl="0" w:tplc="B73894D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55006574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73061FF4">
      <w:numFmt w:val="bullet"/>
      <w:lvlText w:val="•"/>
      <w:lvlJc w:val="left"/>
      <w:pPr>
        <w:ind w:left="2549" w:hanging="360"/>
      </w:pPr>
      <w:rPr>
        <w:rFonts w:hint="default"/>
        <w:lang w:val="en-US" w:eastAsia="en-US" w:bidi="ar-SA"/>
      </w:rPr>
    </w:lvl>
    <w:lvl w:ilvl="3" w:tplc="4CDE5BA6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4" w:tplc="89FC2BC8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5" w:tplc="EFD20AF0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036231DE">
      <w:numFmt w:val="bullet"/>
      <w:lvlText w:val="•"/>
      <w:lvlJc w:val="left"/>
      <w:pPr>
        <w:ind w:left="5927" w:hanging="360"/>
      </w:pPr>
      <w:rPr>
        <w:rFonts w:hint="default"/>
        <w:lang w:val="en-US" w:eastAsia="en-US" w:bidi="ar-SA"/>
      </w:rPr>
    </w:lvl>
    <w:lvl w:ilvl="7" w:tplc="6C94ED70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8" w:tplc="80908B7E">
      <w:numFmt w:val="bullet"/>
      <w:lvlText w:val="•"/>
      <w:lvlJc w:val="left"/>
      <w:pPr>
        <w:ind w:left="761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4A95BE6"/>
    <w:multiLevelType w:val="hybridMultilevel"/>
    <w:tmpl w:val="A15CCD84"/>
    <w:lvl w:ilvl="0" w:tplc="BFA6B990">
      <w:numFmt w:val="bullet"/>
      <w:lvlText w:val=""/>
      <w:lvlJc w:val="left"/>
      <w:pPr>
        <w:ind w:left="423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5380CCA2">
      <w:numFmt w:val="bullet"/>
      <w:lvlText w:val="•"/>
      <w:lvlJc w:val="left"/>
      <w:pPr>
        <w:ind w:left="1308" w:hanging="284"/>
      </w:pPr>
      <w:rPr>
        <w:rFonts w:hint="default"/>
        <w:lang w:val="en-US" w:eastAsia="en-US" w:bidi="ar-SA"/>
      </w:rPr>
    </w:lvl>
    <w:lvl w:ilvl="2" w:tplc="DD0496E0">
      <w:numFmt w:val="bullet"/>
      <w:lvlText w:val="•"/>
      <w:lvlJc w:val="left"/>
      <w:pPr>
        <w:ind w:left="2197" w:hanging="284"/>
      </w:pPr>
      <w:rPr>
        <w:rFonts w:hint="default"/>
        <w:lang w:val="en-US" w:eastAsia="en-US" w:bidi="ar-SA"/>
      </w:rPr>
    </w:lvl>
    <w:lvl w:ilvl="3" w:tplc="A7480E94">
      <w:numFmt w:val="bullet"/>
      <w:lvlText w:val="•"/>
      <w:lvlJc w:val="left"/>
      <w:pPr>
        <w:ind w:left="3085" w:hanging="284"/>
      </w:pPr>
      <w:rPr>
        <w:rFonts w:hint="default"/>
        <w:lang w:val="en-US" w:eastAsia="en-US" w:bidi="ar-SA"/>
      </w:rPr>
    </w:lvl>
    <w:lvl w:ilvl="4" w:tplc="AB3496DC">
      <w:numFmt w:val="bullet"/>
      <w:lvlText w:val="•"/>
      <w:lvlJc w:val="left"/>
      <w:pPr>
        <w:ind w:left="3974" w:hanging="284"/>
      </w:pPr>
      <w:rPr>
        <w:rFonts w:hint="default"/>
        <w:lang w:val="en-US" w:eastAsia="en-US" w:bidi="ar-SA"/>
      </w:rPr>
    </w:lvl>
    <w:lvl w:ilvl="5" w:tplc="FAEA74BC">
      <w:numFmt w:val="bullet"/>
      <w:lvlText w:val="•"/>
      <w:lvlJc w:val="left"/>
      <w:pPr>
        <w:ind w:left="4863" w:hanging="284"/>
      </w:pPr>
      <w:rPr>
        <w:rFonts w:hint="default"/>
        <w:lang w:val="en-US" w:eastAsia="en-US" w:bidi="ar-SA"/>
      </w:rPr>
    </w:lvl>
    <w:lvl w:ilvl="6" w:tplc="CF5815B0">
      <w:numFmt w:val="bullet"/>
      <w:lvlText w:val="•"/>
      <w:lvlJc w:val="left"/>
      <w:pPr>
        <w:ind w:left="5751" w:hanging="284"/>
      </w:pPr>
      <w:rPr>
        <w:rFonts w:hint="default"/>
        <w:lang w:val="en-US" w:eastAsia="en-US" w:bidi="ar-SA"/>
      </w:rPr>
    </w:lvl>
    <w:lvl w:ilvl="7" w:tplc="45B6B7E8">
      <w:numFmt w:val="bullet"/>
      <w:lvlText w:val="•"/>
      <w:lvlJc w:val="left"/>
      <w:pPr>
        <w:ind w:left="6640" w:hanging="284"/>
      </w:pPr>
      <w:rPr>
        <w:rFonts w:hint="default"/>
        <w:lang w:val="en-US" w:eastAsia="en-US" w:bidi="ar-SA"/>
      </w:rPr>
    </w:lvl>
    <w:lvl w:ilvl="8" w:tplc="C0D09118">
      <w:numFmt w:val="bullet"/>
      <w:lvlText w:val="•"/>
      <w:lvlJc w:val="left"/>
      <w:pPr>
        <w:ind w:left="752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73C7668D"/>
    <w:multiLevelType w:val="hybridMultilevel"/>
    <w:tmpl w:val="1BDAFB3A"/>
    <w:lvl w:ilvl="0" w:tplc="08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1540778273">
    <w:abstractNumId w:val="7"/>
  </w:num>
  <w:num w:numId="2" w16cid:durableId="1377001276">
    <w:abstractNumId w:val="6"/>
  </w:num>
  <w:num w:numId="3" w16cid:durableId="2067023570">
    <w:abstractNumId w:val="0"/>
  </w:num>
  <w:num w:numId="4" w16cid:durableId="667367980">
    <w:abstractNumId w:val="1"/>
  </w:num>
  <w:num w:numId="5" w16cid:durableId="808324135">
    <w:abstractNumId w:val="8"/>
  </w:num>
  <w:num w:numId="6" w16cid:durableId="939948668">
    <w:abstractNumId w:val="5"/>
  </w:num>
  <w:num w:numId="7" w16cid:durableId="1609923963">
    <w:abstractNumId w:val="2"/>
  </w:num>
  <w:num w:numId="8" w16cid:durableId="805700659">
    <w:abstractNumId w:val="4"/>
  </w:num>
  <w:num w:numId="9" w16cid:durableId="629239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09"/>
    <w:rsid w:val="000110E7"/>
    <w:rsid w:val="00020271"/>
    <w:rsid w:val="0005405A"/>
    <w:rsid w:val="000741C1"/>
    <w:rsid w:val="00085C89"/>
    <w:rsid w:val="000A0441"/>
    <w:rsid w:val="000B67AC"/>
    <w:rsid w:val="000D7AE4"/>
    <w:rsid w:val="000F3AE4"/>
    <w:rsid w:val="00120863"/>
    <w:rsid w:val="0012114C"/>
    <w:rsid w:val="001228D0"/>
    <w:rsid w:val="00124DD5"/>
    <w:rsid w:val="00161340"/>
    <w:rsid w:val="0016259C"/>
    <w:rsid w:val="001649E9"/>
    <w:rsid w:val="001733B9"/>
    <w:rsid w:val="001C0958"/>
    <w:rsid w:val="001E68F7"/>
    <w:rsid w:val="002240A3"/>
    <w:rsid w:val="002265B6"/>
    <w:rsid w:val="002372C8"/>
    <w:rsid w:val="0026450C"/>
    <w:rsid w:val="00282578"/>
    <w:rsid w:val="002A578B"/>
    <w:rsid w:val="002B2BE4"/>
    <w:rsid w:val="002B574D"/>
    <w:rsid w:val="002C02D2"/>
    <w:rsid w:val="003477E6"/>
    <w:rsid w:val="003653BB"/>
    <w:rsid w:val="00370480"/>
    <w:rsid w:val="00377969"/>
    <w:rsid w:val="00380876"/>
    <w:rsid w:val="003935F6"/>
    <w:rsid w:val="003B3A53"/>
    <w:rsid w:val="003C2060"/>
    <w:rsid w:val="003D14EC"/>
    <w:rsid w:val="003E0070"/>
    <w:rsid w:val="003F4971"/>
    <w:rsid w:val="003F4DC5"/>
    <w:rsid w:val="00432138"/>
    <w:rsid w:val="00447FC0"/>
    <w:rsid w:val="004D440E"/>
    <w:rsid w:val="00504EFE"/>
    <w:rsid w:val="00510509"/>
    <w:rsid w:val="00510ED9"/>
    <w:rsid w:val="00552A22"/>
    <w:rsid w:val="0058035D"/>
    <w:rsid w:val="005C4331"/>
    <w:rsid w:val="005C520C"/>
    <w:rsid w:val="005E6665"/>
    <w:rsid w:val="005F49A6"/>
    <w:rsid w:val="0063142E"/>
    <w:rsid w:val="00662924"/>
    <w:rsid w:val="006721F7"/>
    <w:rsid w:val="006B3F4F"/>
    <w:rsid w:val="006C762B"/>
    <w:rsid w:val="006E5531"/>
    <w:rsid w:val="006F13F5"/>
    <w:rsid w:val="00711209"/>
    <w:rsid w:val="007222F9"/>
    <w:rsid w:val="00725C84"/>
    <w:rsid w:val="007358D2"/>
    <w:rsid w:val="00750376"/>
    <w:rsid w:val="00754F49"/>
    <w:rsid w:val="00790C60"/>
    <w:rsid w:val="007A5618"/>
    <w:rsid w:val="007A7AFB"/>
    <w:rsid w:val="00811716"/>
    <w:rsid w:val="0082757D"/>
    <w:rsid w:val="00840127"/>
    <w:rsid w:val="00841B06"/>
    <w:rsid w:val="008424EA"/>
    <w:rsid w:val="008447DE"/>
    <w:rsid w:val="00854BF4"/>
    <w:rsid w:val="00862043"/>
    <w:rsid w:val="00866A29"/>
    <w:rsid w:val="00883ACE"/>
    <w:rsid w:val="008D7424"/>
    <w:rsid w:val="0092505C"/>
    <w:rsid w:val="00930F71"/>
    <w:rsid w:val="00931394"/>
    <w:rsid w:val="0095617D"/>
    <w:rsid w:val="00960793"/>
    <w:rsid w:val="009609A4"/>
    <w:rsid w:val="00965C7A"/>
    <w:rsid w:val="009A63B8"/>
    <w:rsid w:val="009E0B0B"/>
    <w:rsid w:val="009E0F4A"/>
    <w:rsid w:val="00A00924"/>
    <w:rsid w:val="00A423DF"/>
    <w:rsid w:val="00A830EC"/>
    <w:rsid w:val="00A84779"/>
    <w:rsid w:val="00AC266C"/>
    <w:rsid w:val="00AC4422"/>
    <w:rsid w:val="00AC76A4"/>
    <w:rsid w:val="00AF509F"/>
    <w:rsid w:val="00AF56D6"/>
    <w:rsid w:val="00B057A0"/>
    <w:rsid w:val="00B130C0"/>
    <w:rsid w:val="00B139AC"/>
    <w:rsid w:val="00B20813"/>
    <w:rsid w:val="00B36917"/>
    <w:rsid w:val="00B42888"/>
    <w:rsid w:val="00B51C3F"/>
    <w:rsid w:val="00B533A2"/>
    <w:rsid w:val="00B5632C"/>
    <w:rsid w:val="00B757AC"/>
    <w:rsid w:val="00B92A4C"/>
    <w:rsid w:val="00BD768D"/>
    <w:rsid w:val="00BE3E77"/>
    <w:rsid w:val="00C07C4E"/>
    <w:rsid w:val="00C41F62"/>
    <w:rsid w:val="00C42012"/>
    <w:rsid w:val="00C904B7"/>
    <w:rsid w:val="00C92B1E"/>
    <w:rsid w:val="00CA68A3"/>
    <w:rsid w:val="00CD0266"/>
    <w:rsid w:val="00CD6003"/>
    <w:rsid w:val="00CE2D83"/>
    <w:rsid w:val="00CF57BD"/>
    <w:rsid w:val="00D21096"/>
    <w:rsid w:val="00D271FF"/>
    <w:rsid w:val="00D81F8F"/>
    <w:rsid w:val="00DB68A8"/>
    <w:rsid w:val="00DD337F"/>
    <w:rsid w:val="00DD3CE3"/>
    <w:rsid w:val="00DD4C76"/>
    <w:rsid w:val="00DD61EB"/>
    <w:rsid w:val="00E219FB"/>
    <w:rsid w:val="00E228C5"/>
    <w:rsid w:val="00E35F6E"/>
    <w:rsid w:val="00E46A38"/>
    <w:rsid w:val="00E725DD"/>
    <w:rsid w:val="00E93F88"/>
    <w:rsid w:val="00ED3A32"/>
    <w:rsid w:val="00EE7506"/>
    <w:rsid w:val="00F23318"/>
    <w:rsid w:val="00F4387E"/>
    <w:rsid w:val="00F467EC"/>
    <w:rsid w:val="00F70618"/>
    <w:rsid w:val="00F86FF5"/>
    <w:rsid w:val="00FB4428"/>
    <w:rsid w:val="00FC7795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B2A9"/>
  <w15:docId w15:val="{248F0486-D5CD-497B-AFC3-C58F88B9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spacing w:before="56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0" w:hanging="360"/>
    </w:pPr>
  </w:style>
  <w:style w:type="paragraph" w:styleId="Title">
    <w:name w:val="Title"/>
    <w:basedOn w:val="Normal"/>
    <w:uiPriority w:val="10"/>
    <w:qFormat/>
    <w:pPr>
      <w:ind w:left="140"/>
      <w:jc w:val="both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7"/>
    </w:pPr>
  </w:style>
  <w:style w:type="paragraph" w:customStyle="1" w:styleId="Default">
    <w:name w:val="Default"/>
    <w:rsid w:val="00ED3A32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7C09291B1D9469FFAE16316B09AAC" ma:contentTypeVersion="12" ma:contentTypeDescription="Create a new document." ma:contentTypeScope="" ma:versionID="156e7d8077c9f493dfb9c949175acd8f">
  <xsd:schema xmlns:xsd="http://www.w3.org/2001/XMLSchema" xmlns:xs="http://www.w3.org/2001/XMLSchema" xmlns:p="http://schemas.microsoft.com/office/2006/metadata/properties" xmlns:ns2="3149ea29-5b80-45ab-a014-af6209c0e770" xmlns:ns3="cfdbdf61-1ab9-4e6b-ab85-ce43e21506b3" targetNamespace="http://schemas.microsoft.com/office/2006/metadata/properties" ma:root="true" ma:fieldsID="04e7a0ed8c1f171ba5d195162b40ef5a" ns2:_="" ns3:_="">
    <xsd:import namespace="3149ea29-5b80-45ab-a014-af6209c0e770"/>
    <xsd:import namespace="cfdbdf61-1ab9-4e6b-ab85-ce43e2150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9ea29-5b80-45ab-a014-af6209c0e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cd9918a-c1ab-4fdc-bc76-b0398623a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bdf61-1ab9-4e6b-ab85-ce43e21506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ba3d8d-46de-4d38-81fd-050f781b4990}" ma:internalName="TaxCatchAll" ma:showField="CatchAllData" ma:web="cfdbdf61-1ab9-4e6b-ab85-ce43e2150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dbdf61-1ab9-4e6b-ab85-ce43e21506b3" xsi:nil="true"/>
    <lcf76f155ced4ddcb4097134ff3c332f xmlns="3149ea29-5b80-45ab-a014-af6209c0e7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C28DD-0DC4-441C-B399-D299D46F5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9ea29-5b80-45ab-a014-af6209c0e770"/>
    <ds:schemaRef ds:uri="cfdbdf61-1ab9-4e6b-ab85-ce43e2150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808631-4F15-4D23-B232-854D042A2F08}">
  <ds:schemaRefs>
    <ds:schemaRef ds:uri="http://schemas.microsoft.com/office/2006/metadata/properties"/>
    <ds:schemaRef ds:uri="http://schemas.microsoft.com/office/infopath/2007/PartnerControls"/>
    <ds:schemaRef ds:uri="cfdbdf61-1ab9-4e6b-ab85-ce43e21506b3"/>
    <ds:schemaRef ds:uri="3149ea29-5b80-45ab-a014-af6209c0e770"/>
  </ds:schemaRefs>
</ds:datastoreItem>
</file>

<file path=customXml/itemProps3.xml><?xml version="1.0" encoding="utf-8"?>
<ds:datastoreItem xmlns:ds="http://schemas.openxmlformats.org/officeDocument/2006/customXml" ds:itemID="{5C6B2A0D-089F-4286-BFBC-9611E815F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4521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Fennell</dc:creator>
  <cp:lastModifiedBy>Jasmine Greenhalgh</cp:lastModifiedBy>
  <cp:revision>2</cp:revision>
  <dcterms:created xsi:type="dcterms:W3CDTF">2026-10-13T12:36:00Z</dcterms:created>
  <dcterms:modified xsi:type="dcterms:W3CDTF">2026-10-13T12:36:00Z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0x010100FEF7C09291B1D9469FFAE16316B09AAC</vt:lpwstr>
  </property>
  <property fmtid="{D5CDD505-2E9C-101B-9397-08002B2CF9AE}" pid="7" name="MediaServiceImageTags">
    <vt:lpwstr/>
  </property>
  <property fmtid="{D5CDD505-2E9C-101B-9397-08002B2CF9AE}" pid="8" name="Order">
    <vt:r8>46649000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