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013A9" w14:textId="10418FEA" w:rsidR="007414C5" w:rsidRPr="002E667D" w:rsidRDefault="00025CEA" w:rsidP="00397F9E">
      <w:pPr>
        <w:rPr>
          <w:rFonts w:ascii="Helvetica" w:hAnsi="Helvetica"/>
          <w:noProof/>
          <w:color w:val="2F5496" w:themeColor="accent1" w:themeShade="BF"/>
          <w:sz w:val="18"/>
          <w:szCs w:val="18"/>
        </w:rPr>
      </w:pPr>
      <w:r>
        <w:rPr>
          <w:noProof/>
        </w:rPr>
        <w:drawing>
          <wp:anchor distT="0" distB="0" distL="114300" distR="114300" simplePos="0" relativeHeight="251659264" behindDoc="0" locked="0" layoutInCell="1" allowOverlap="1" wp14:anchorId="7E102FF4" wp14:editId="05A4AA16">
            <wp:simplePos x="0" y="0"/>
            <wp:positionH relativeFrom="column">
              <wp:posOffset>2209800</wp:posOffset>
            </wp:positionH>
            <wp:positionV relativeFrom="paragraph">
              <wp:posOffset>0</wp:posOffset>
            </wp:positionV>
            <wp:extent cx="1383665" cy="780415"/>
            <wp:effectExtent l="0" t="0" r="6985" b="63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3665" cy="780415"/>
                    </a:xfrm>
                    <a:prstGeom prst="rect">
                      <a:avLst/>
                    </a:prstGeom>
                    <a:noFill/>
                  </pic:spPr>
                </pic:pic>
              </a:graphicData>
            </a:graphic>
            <wp14:sizeRelH relativeFrom="page">
              <wp14:pctWidth>0</wp14:pctWidth>
            </wp14:sizeRelH>
            <wp14:sizeRelV relativeFrom="page">
              <wp14:pctHeight>0</wp14:pctHeight>
            </wp14:sizeRelV>
          </wp:anchor>
        </w:drawing>
      </w:r>
    </w:p>
    <w:p w14:paraId="01B3673E" w14:textId="2088AAAF" w:rsidR="00580D26" w:rsidRPr="002E667D" w:rsidRDefault="00025CEA" w:rsidP="00025CEA">
      <w:pPr>
        <w:tabs>
          <w:tab w:val="left" w:pos="3495"/>
        </w:tabs>
        <w:rPr>
          <w:rFonts w:ascii="Helvetica" w:hAnsi="Helvetica"/>
          <w:b/>
          <w:bCs/>
          <w:color w:val="2F5496" w:themeColor="accent1" w:themeShade="BF"/>
          <w:sz w:val="44"/>
          <w:szCs w:val="44"/>
        </w:rPr>
      </w:pPr>
      <w:r>
        <w:rPr>
          <w:rFonts w:ascii="Helvetica" w:hAnsi="Helvetica"/>
          <w:b/>
          <w:bCs/>
          <w:color w:val="2F5496" w:themeColor="accent1" w:themeShade="BF"/>
          <w:sz w:val="44"/>
          <w:szCs w:val="44"/>
        </w:rPr>
        <w:tab/>
      </w:r>
      <w:r>
        <w:rPr>
          <w:rFonts w:ascii="Helvetica" w:hAnsi="Helvetica"/>
          <w:b/>
          <w:bCs/>
          <w:color w:val="2F5496" w:themeColor="accent1" w:themeShade="BF"/>
          <w:sz w:val="44"/>
          <w:szCs w:val="44"/>
        </w:rPr>
        <w:br/>
      </w:r>
    </w:p>
    <w:p w14:paraId="4848903E" w14:textId="766221FB" w:rsidR="007414C5" w:rsidRPr="002E667D" w:rsidRDefault="007414C5" w:rsidP="007414C5">
      <w:pPr>
        <w:jc w:val="center"/>
        <w:rPr>
          <w:rFonts w:ascii="Helvetica" w:hAnsi="Helvetica"/>
          <w:b/>
          <w:bCs/>
          <w:color w:val="2F5496" w:themeColor="accent1" w:themeShade="BF"/>
          <w:sz w:val="32"/>
          <w:szCs w:val="32"/>
          <w:u w:val="single"/>
        </w:rPr>
      </w:pPr>
      <w:r w:rsidRPr="002E667D">
        <w:rPr>
          <w:rFonts w:ascii="Helvetica" w:hAnsi="Helvetica"/>
          <w:b/>
          <w:bCs/>
          <w:color w:val="2F5496" w:themeColor="accent1" w:themeShade="BF"/>
          <w:sz w:val="32"/>
          <w:szCs w:val="32"/>
          <w:u w:val="single"/>
        </w:rPr>
        <w:t>Job Description</w:t>
      </w:r>
      <w:r w:rsidRPr="002E667D">
        <w:rPr>
          <w:rFonts w:ascii="Helvetica" w:hAnsi="Helvetica"/>
          <w:b/>
          <w:bCs/>
          <w:color w:val="2F5496" w:themeColor="accent1" w:themeShade="BF"/>
          <w:sz w:val="32"/>
          <w:szCs w:val="32"/>
          <w:u w:val="single"/>
        </w:rPr>
        <w:br/>
      </w:r>
    </w:p>
    <w:p w14:paraId="2F878A94" w14:textId="248EA808" w:rsidR="00BE2C62" w:rsidRPr="002E667D" w:rsidRDefault="005B1F5D" w:rsidP="00397F9E">
      <w:pPr>
        <w:rPr>
          <w:rFonts w:ascii="Helvetica" w:hAnsi="Helvetica"/>
          <w:color w:val="2F5496" w:themeColor="accent1" w:themeShade="BF"/>
          <w:sz w:val="24"/>
          <w:szCs w:val="24"/>
        </w:rPr>
      </w:pPr>
      <w:r>
        <w:rPr>
          <w:rFonts w:ascii="Helvetica" w:hAnsi="Helvetica"/>
          <w:b/>
          <w:bCs/>
          <w:color w:val="2F5496" w:themeColor="accent1" w:themeShade="BF"/>
          <w:sz w:val="44"/>
          <w:szCs w:val="44"/>
        </w:rPr>
        <w:t>Cleaner</w:t>
      </w:r>
      <w:r w:rsidR="005D268A" w:rsidRPr="002E667D">
        <w:rPr>
          <w:rFonts w:ascii="Helvetica" w:hAnsi="Helvetica"/>
          <w:b/>
          <w:bCs/>
          <w:color w:val="2F5496" w:themeColor="accent1" w:themeShade="BF"/>
          <w:sz w:val="44"/>
          <w:szCs w:val="44"/>
        </w:rPr>
        <w:t xml:space="preserve"> </w:t>
      </w:r>
      <w:r w:rsidR="005D268A" w:rsidRPr="002E667D">
        <w:rPr>
          <w:rFonts w:ascii="Helvetica" w:hAnsi="Helvetica"/>
          <w:color w:val="2F5496" w:themeColor="accent1" w:themeShade="BF"/>
          <w:sz w:val="24"/>
          <w:szCs w:val="24"/>
        </w:rPr>
        <w:t>|</w:t>
      </w:r>
      <w:r w:rsidR="00580D26" w:rsidRPr="002E667D">
        <w:rPr>
          <w:rFonts w:ascii="Helvetica" w:hAnsi="Helvetica"/>
          <w:color w:val="2F5496" w:themeColor="accent1" w:themeShade="BF"/>
          <w:sz w:val="24"/>
          <w:szCs w:val="24"/>
        </w:rPr>
        <w:t>CATCH</w:t>
      </w:r>
    </w:p>
    <w:tbl>
      <w:tblPr>
        <w:tblStyle w:val="TableGrid"/>
        <w:tblW w:w="0" w:type="auto"/>
        <w:tblLook w:val="04A0" w:firstRow="1" w:lastRow="0" w:firstColumn="1" w:lastColumn="0" w:noHBand="0" w:noVBand="1"/>
      </w:tblPr>
      <w:tblGrid>
        <w:gridCol w:w="2239"/>
        <w:gridCol w:w="6777"/>
      </w:tblGrid>
      <w:tr w:rsidR="002E667D" w:rsidRPr="002E667D" w14:paraId="65509E48" w14:textId="77777777" w:rsidTr="00580D26">
        <w:tc>
          <w:tcPr>
            <w:tcW w:w="2239" w:type="dxa"/>
          </w:tcPr>
          <w:p w14:paraId="72864B17" w14:textId="6427F212" w:rsidR="00580D26" w:rsidRPr="002E667D" w:rsidRDefault="00580D26" w:rsidP="00397F9E">
            <w:pPr>
              <w:rPr>
                <w:rFonts w:ascii="Helvetica" w:hAnsi="Helvetica"/>
                <w:b/>
                <w:bCs/>
                <w:color w:val="2F5496" w:themeColor="accent1" w:themeShade="BF"/>
                <w:sz w:val="24"/>
                <w:szCs w:val="24"/>
              </w:rPr>
            </w:pPr>
            <w:r w:rsidRPr="002E667D">
              <w:rPr>
                <w:rFonts w:ascii="Helvetica" w:hAnsi="Helvetica"/>
                <w:b/>
                <w:bCs/>
                <w:color w:val="2F5496" w:themeColor="accent1" w:themeShade="BF"/>
                <w:sz w:val="24"/>
                <w:szCs w:val="24"/>
              </w:rPr>
              <w:t>Perm/Contract:</w:t>
            </w:r>
          </w:p>
        </w:tc>
        <w:tc>
          <w:tcPr>
            <w:tcW w:w="6777" w:type="dxa"/>
          </w:tcPr>
          <w:p w14:paraId="24FBA75F" w14:textId="774A94E9" w:rsidR="00580D26" w:rsidRPr="002E667D" w:rsidRDefault="00C110B6" w:rsidP="00397F9E">
            <w:pPr>
              <w:rPr>
                <w:rFonts w:ascii="Helvetica" w:hAnsi="Helvetica"/>
                <w:color w:val="2F5496" w:themeColor="accent1" w:themeShade="BF"/>
                <w:sz w:val="24"/>
                <w:szCs w:val="24"/>
              </w:rPr>
            </w:pPr>
            <w:r>
              <w:rPr>
                <w:rFonts w:ascii="Helvetica" w:hAnsi="Helvetica"/>
                <w:color w:val="2F5496" w:themeColor="accent1" w:themeShade="BF"/>
                <w:sz w:val="24"/>
                <w:szCs w:val="24"/>
              </w:rPr>
              <w:t>Permanent</w:t>
            </w:r>
          </w:p>
        </w:tc>
      </w:tr>
      <w:tr w:rsidR="002E667D" w:rsidRPr="002E667D" w14:paraId="757AB376" w14:textId="77777777" w:rsidTr="00580D26">
        <w:tc>
          <w:tcPr>
            <w:tcW w:w="2239" w:type="dxa"/>
          </w:tcPr>
          <w:p w14:paraId="60D527E4" w14:textId="7A37D785" w:rsidR="00580D26" w:rsidRPr="002E667D" w:rsidRDefault="00580D26" w:rsidP="00397F9E">
            <w:pPr>
              <w:rPr>
                <w:rFonts w:ascii="Helvetica" w:hAnsi="Helvetica"/>
                <w:b/>
                <w:bCs/>
                <w:color w:val="2F5496" w:themeColor="accent1" w:themeShade="BF"/>
                <w:sz w:val="24"/>
                <w:szCs w:val="24"/>
              </w:rPr>
            </w:pPr>
            <w:r w:rsidRPr="002E667D">
              <w:rPr>
                <w:rFonts w:ascii="Helvetica" w:hAnsi="Helvetica"/>
                <w:b/>
                <w:bCs/>
                <w:color w:val="2F5496" w:themeColor="accent1" w:themeShade="BF"/>
                <w:sz w:val="24"/>
                <w:szCs w:val="24"/>
              </w:rPr>
              <w:t>Location:</w:t>
            </w:r>
          </w:p>
        </w:tc>
        <w:tc>
          <w:tcPr>
            <w:tcW w:w="6777" w:type="dxa"/>
          </w:tcPr>
          <w:p w14:paraId="6C6839B5" w14:textId="6B7E9ACF" w:rsidR="00580D26" w:rsidRPr="002E667D" w:rsidRDefault="00580D26" w:rsidP="00397F9E">
            <w:pPr>
              <w:rPr>
                <w:rFonts w:ascii="Helvetica" w:hAnsi="Helvetica"/>
                <w:color w:val="2F5496" w:themeColor="accent1" w:themeShade="BF"/>
                <w:sz w:val="24"/>
                <w:szCs w:val="24"/>
              </w:rPr>
            </w:pPr>
            <w:r w:rsidRPr="002E667D">
              <w:rPr>
                <w:rFonts w:ascii="Helvetica" w:hAnsi="Helvetica"/>
                <w:color w:val="2F5496" w:themeColor="accent1" w:themeShade="BF"/>
                <w:sz w:val="24"/>
                <w:szCs w:val="24"/>
              </w:rPr>
              <w:t>CATCH, Redwood Park Estate, Stallingborough, DN41 8TH</w:t>
            </w:r>
          </w:p>
        </w:tc>
      </w:tr>
      <w:tr w:rsidR="002E667D" w:rsidRPr="002E667D" w14:paraId="787F6784" w14:textId="77777777" w:rsidTr="00580D26">
        <w:tc>
          <w:tcPr>
            <w:tcW w:w="2239" w:type="dxa"/>
          </w:tcPr>
          <w:p w14:paraId="3304A0BF" w14:textId="5171E426" w:rsidR="00580D26" w:rsidRPr="002E667D" w:rsidRDefault="00580D26" w:rsidP="00397F9E">
            <w:pPr>
              <w:rPr>
                <w:rFonts w:ascii="Helvetica" w:hAnsi="Helvetica"/>
                <w:b/>
                <w:bCs/>
                <w:color w:val="2F5496" w:themeColor="accent1" w:themeShade="BF"/>
                <w:sz w:val="24"/>
                <w:szCs w:val="24"/>
              </w:rPr>
            </w:pPr>
            <w:r w:rsidRPr="002E667D">
              <w:rPr>
                <w:rFonts w:ascii="Helvetica" w:hAnsi="Helvetica"/>
                <w:b/>
                <w:bCs/>
                <w:color w:val="2F5496" w:themeColor="accent1" w:themeShade="BF"/>
                <w:sz w:val="24"/>
                <w:szCs w:val="24"/>
              </w:rPr>
              <w:t>Hours:</w:t>
            </w:r>
          </w:p>
        </w:tc>
        <w:tc>
          <w:tcPr>
            <w:tcW w:w="6777" w:type="dxa"/>
          </w:tcPr>
          <w:p w14:paraId="53979015" w14:textId="2FF0889B" w:rsidR="00580D26" w:rsidRPr="005E694F" w:rsidRDefault="00DF4E70" w:rsidP="00397F9E">
            <w:pPr>
              <w:rPr>
                <w:rFonts w:ascii="Helvetica" w:hAnsi="Helvetica" w:cs="Helvetica"/>
                <w:color w:val="2F5496" w:themeColor="accent1" w:themeShade="BF"/>
              </w:rPr>
            </w:pPr>
            <w:r>
              <w:rPr>
                <w:rFonts w:ascii="Helvetica" w:hAnsi="Helvetica" w:cs="Helvetica"/>
                <w:color w:val="2F5496" w:themeColor="accent1" w:themeShade="BF"/>
                <w:sz w:val="24"/>
                <w:szCs w:val="24"/>
              </w:rPr>
              <w:t>4</w:t>
            </w:r>
            <w:r w:rsidR="00C06C09">
              <w:rPr>
                <w:rFonts w:ascii="Helvetica" w:hAnsi="Helvetica" w:cs="Helvetica"/>
                <w:color w:val="2F5496" w:themeColor="accent1" w:themeShade="BF"/>
                <w:sz w:val="24"/>
                <w:szCs w:val="24"/>
              </w:rPr>
              <w:t xml:space="preserve"> Hours</w:t>
            </w:r>
            <w:r>
              <w:rPr>
                <w:rFonts w:ascii="Helvetica" w:hAnsi="Helvetica" w:cs="Helvetica"/>
                <w:color w:val="2F5496" w:themeColor="accent1" w:themeShade="BF"/>
                <w:sz w:val="24"/>
                <w:szCs w:val="24"/>
              </w:rPr>
              <w:t>/day</w:t>
            </w:r>
            <w:r w:rsidR="00C06C09">
              <w:rPr>
                <w:rFonts w:ascii="Helvetica" w:hAnsi="Helvetica" w:cs="Helvetica"/>
                <w:color w:val="2F5496" w:themeColor="accent1" w:themeShade="BF"/>
                <w:sz w:val="24"/>
                <w:szCs w:val="24"/>
              </w:rPr>
              <w:t xml:space="preserve"> Monday to Friday</w:t>
            </w:r>
            <w:r w:rsidR="00A611C8" w:rsidRPr="00A611C8">
              <w:rPr>
                <w:rFonts w:ascii="Helvetica" w:hAnsi="Helvetica" w:cs="Helvetica"/>
                <w:color w:val="2F5496" w:themeColor="accent1" w:themeShade="BF"/>
                <w:sz w:val="24"/>
                <w:szCs w:val="24"/>
              </w:rPr>
              <w:t xml:space="preserve"> </w:t>
            </w:r>
            <w:r w:rsidR="00256FC7">
              <w:rPr>
                <w:rFonts w:ascii="Helvetica" w:hAnsi="Helvetica" w:cs="Helvetica"/>
                <w:color w:val="2F5496" w:themeColor="accent1" w:themeShade="BF"/>
                <w:sz w:val="24"/>
                <w:szCs w:val="24"/>
              </w:rPr>
              <w:t>(20 hours)</w:t>
            </w:r>
            <w:r w:rsidR="00C110B6">
              <w:rPr>
                <w:rFonts w:ascii="Helvetica" w:hAnsi="Helvetica" w:cs="Helvetica"/>
                <w:color w:val="2F5496" w:themeColor="accent1" w:themeShade="BF"/>
                <w:sz w:val="24"/>
                <w:szCs w:val="24"/>
              </w:rPr>
              <w:t xml:space="preserve"> (15:45-19:45</w:t>
            </w:r>
            <w:r w:rsidR="00E575BD">
              <w:rPr>
                <w:rFonts w:ascii="Helvetica" w:hAnsi="Helvetica" w:cs="Helvetica"/>
                <w:color w:val="2F5496" w:themeColor="accent1" w:themeShade="BF"/>
                <w:sz w:val="24"/>
                <w:szCs w:val="24"/>
              </w:rPr>
              <w:t>)</w:t>
            </w:r>
          </w:p>
        </w:tc>
      </w:tr>
      <w:tr w:rsidR="002E667D" w:rsidRPr="002E667D" w14:paraId="57A4A1B1" w14:textId="77777777" w:rsidTr="00580D26">
        <w:tc>
          <w:tcPr>
            <w:tcW w:w="2239" w:type="dxa"/>
          </w:tcPr>
          <w:p w14:paraId="7F43A67B" w14:textId="34C93121" w:rsidR="00580D26" w:rsidRPr="002E667D" w:rsidRDefault="00580D26" w:rsidP="00397F9E">
            <w:pPr>
              <w:rPr>
                <w:rFonts w:ascii="Helvetica" w:hAnsi="Helvetica"/>
                <w:b/>
                <w:bCs/>
                <w:color w:val="2F5496" w:themeColor="accent1" w:themeShade="BF"/>
                <w:sz w:val="24"/>
                <w:szCs w:val="24"/>
              </w:rPr>
            </w:pPr>
            <w:r w:rsidRPr="002E667D">
              <w:rPr>
                <w:rFonts w:ascii="Helvetica" w:hAnsi="Helvetica"/>
                <w:b/>
                <w:bCs/>
                <w:color w:val="2F5496" w:themeColor="accent1" w:themeShade="BF"/>
                <w:sz w:val="24"/>
                <w:szCs w:val="24"/>
              </w:rPr>
              <w:t>Reports to:</w:t>
            </w:r>
          </w:p>
        </w:tc>
        <w:tc>
          <w:tcPr>
            <w:tcW w:w="6777" w:type="dxa"/>
          </w:tcPr>
          <w:p w14:paraId="6156BD2F" w14:textId="71361995" w:rsidR="00580D26" w:rsidRPr="002E667D" w:rsidRDefault="005B1F5D" w:rsidP="00397F9E">
            <w:pPr>
              <w:rPr>
                <w:rFonts w:ascii="Helvetica" w:hAnsi="Helvetica"/>
                <w:color w:val="2F5496" w:themeColor="accent1" w:themeShade="BF"/>
                <w:sz w:val="24"/>
                <w:szCs w:val="24"/>
              </w:rPr>
            </w:pPr>
            <w:r>
              <w:rPr>
                <w:rFonts w:ascii="Helvetica" w:hAnsi="Helvetica"/>
                <w:color w:val="2F5496" w:themeColor="accent1" w:themeShade="BF"/>
                <w:sz w:val="24"/>
                <w:szCs w:val="24"/>
              </w:rPr>
              <w:t>Facilities Team Leader</w:t>
            </w:r>
            <w:r w:rsidR="0033160A" w:rsidRPr="002E667D">
              <w:rPr>
                <w:rFonts w:ascii="Helvetica" w:hAnsi="Helvetica"/>
                <w:color w:val="2F5496" w:themeColor="accent1" w:themeShade="BF"/>
                <w:sz w:val="24"/>
                <w:szCs w:val="24"/>
              </w:rPr>
              <w:t xml:space="preserve"> </w:t>
            </w:r>
          </w:p>
        </w:tc>
      </w:tr>
      <w:tr w:rsidR="002E667D" w:rsidRPr="002E667D" w14:paraId="71D386B3" w14:textId="77777777" w:rsidTr="00580D26">
        <w:tc>
          <w:tcPr>
            <w:tcW w:w="2239" w:type="dxa"/>
          </w:tcPr>
          <w:p w14:paraId="61DBF989" w14:textId="5EE27B48" w:rsidR="00580D26" w:rsidRPr="002E667D" w:rsidRDefault="00580D26" w:rsidP="00397F9E">
            <w:pPr>
              <w:rPr>
                <w:rFonts w:ascii="Helvetica" w:hAnsi="Helvetica"/>
                <w:b/>
                <w:bCs/>
                <w:color w:val="2F5496" w:themeColor="accent1" w:themeShade="BF"/>
                <w:sz w:val="24"/>
                <w:szCs w:val="24"/>
              </w:rPr>
            </w:pPr>
            <w:r w:rsidRPr="002E667D">
              <w:rPr>
                <w:rFonts w:ascii="Helvetica" w:hAnsi="Helvetica"/>
                <w:b/>
                <w:bCs/>
                <w:color w:val="2F5496" w:themeColor="accent1" w:themeShade="BF"/>
                <w:sz w:val="24"/>
                <w:szCs w:val="24"/>
              </w:rPr>
              <w:t>Team:</w:t>
            </w:r>
          </w:p>
        </w:tc>
        <w:tc>
          <w:tcPr>
            <w:tcW w:w="6777" w:type="dxa"/>
          </w:tcPr>
          <w:p w14:paraId="4F00EEBC" w14:textId="2D25F852" w:rsidR="00580D26" w:rsidRPr="002E667D" w:rsidRDefault="00B32F2B" w:rsidP="00397F9E">
            <w:pPr>
              <w:rPr>
                <w:rFonts w:ascii="Helvetica" w:hAnsi="Helvetica"/>
                <w:color w:val="2F5496" w:themeColor="accent1" w:themeShade="BF"/>
                <w:sz w:val="24"/>
                <w:szCs w:val="24"/>
              </w:rPr>
            </w:pPr>
            <w:r>
              <w:rPr>
                <w:rFonts w:ascii="Helvetica" w:hAnsi="Helvetica"/>
                <w:color w:val="2F5496" w:themeColor="accent1" w:themeShade="BF"/>
                <w:sz w:val="24"/>
                <w:szCs w:val="24"/>
              </w:rPr>
              <w:t>Operations</w:t>
            </w:r>
          </w:p>
        </w:tc>
      </w:tr>
      <w:tr w:rsidR="00580D26" w:rsidRPr="002E667D" w14:paraId="0504F7C9" w14:textId="77777777" w:rsidTr="00580D26">
        <w:tc>
          <w:tcPr>
            <w:tcW w:w="2239" w:type="dxa"/>
          </w:tcPr>
          <w:p w14:paraId="7D9C7FE9" w14:textId="2E6A11A7" w:rsidR="00580D26" w:rsidRPr="002E667D" w:rsidRDefault="007414C5" w:rsidP="00397F9E">
            <w:pPr>
              <w:rPr>
                <w:rFonts w:ascii="Helvetica" w:hAnsi="Helvetica"/>
                <w:b/>
                <w:bCs/>
                <w:color w:val="2F5496" w:themeColor="accent1" w:themeShade="BF"/>
                <w:sz w:val="24"/>
                <w:szCs w:val="24"/>
              </w:rPr>
            </w:pPr>
            <w:r w:rsidRPr="002E667D">
              <w:rPr>
                <w:rFonts w:ascii="Helvetica" w:hAnsi="Helvetica"/>
                <w:b/>
                <w:bCs/>
                <w:color w:val="2F5496" w:themeColor="accent1" w:themeShade="BF"/>
                <w:sz w:val="24"/>
                <w:szCs w:val="24"/>
              </w:rPr>
              <w:t>Ref:</w:t>
            </w:r>
          </w:p>
        </w:tc>
        <w:tc>
          <w:tcPr>
            <w:tcW w:w="6777" w:type="dxa"/>
          </w:tcPr>
          <w:p w14:paraId="77E41BA1" w14:textId="11724409" w:rsidR="00580D26" w:rsidRPr="002E667D" w:rsidRDefault="000F60F9" w:rsidP="00397F9E">
            <w:pPr>
              <w:rPr>
                <w:rFonts w:ascii="Helvetica" w:hAnsi="Helvetica"/>
                <w:color w:val="2F5496" w:themeColor="accent1" w:themeShade="BF"/>
                <w:sz w:val="24"/>
                <w:szCs w:val="24"/>
              </w:rPr>
            </w:pPr>
            <w:r>
              <w:rPr>
                <w:rFonts w:ascii="Helvetica" w:hAnsi="Helvetica"/>
                <w:color w:val="2F5496" w:themeColor="accent1" w:themeShade="BF"/>
                <w:sz w:val="24"/>
                <w:szCs w:val="24"/>
              </w:rPr>
              <w:t>18</w:t>
            </w:r>
            <w:r w:rsidR="00A611C8">
              <w:rPr>
                <w:rFonts w:ascii="Helvetica" w:hAnsi="Helvetica"/>
                <w:color w:val="2F5496" w:themeColor="accent1" w:themeShade="BF"/>
                <w:sz w:val="24"/>
                <w:szCs w:val="24"/>
              </w:rPr>
              <w:t>i</w:t>
            </w:r>
          </w:p>
        </w:tc>
      </w:tr>
    </w:tbl>
    <w:p w14:paraId="0828E2BA" w14:textId="77777777" w:rsidR="00222BF9" w:rsidRPr="002E667D" w:rsidRDefault="00222BF9" w:rsidP="007414C5">
      <w:pPr>
        <w:rPr>
          <w:rFonts w:ascii="Helvetica" w:hAnsi="Helvetica"/>
          <w:b/>
          <w:bCs/>
          <w:color w:val="2F5496" w:themeColor="accent1" w:themeShade="BF"/>
        </w:rPr>
      </w:pPr>
    </w:p>
    <w:p w14:paraId="0A34A42C" w14:textId="07846CCE" w:rsidR="00663D58" w:rsidRPr="002E667D" w:rsidRDefault="002F5881" w:rsidP="00397F9E">
      <w:pPr>
        <w:pBdr>
          <w:bottom w:val="single" w:sz="4" w:space="1" w:color="auto"/>
        </w:pBdr>
        <w:rPr>
          <w:rFonts w:ascii="Helvetica" w:hAnsi="Helvetica"/>
          <w:b/>
          <w:bCs/>
          <w:color w:val="2F5496" w:themeColor="accent1" w:themeShade="BF"/>
          <w:sz w:val="24"/>
          <w:szCs w:val="24"/>
        </w:rPr>
      </w:pPr>
      <w:r w:rsidRPr="002E667D">
        <w:rPr>
          <w:rFonts w:ascii="Helvetica" w:hAnsi="Helvetica"/>
          <w:b/>
          <w:bCs/>
          <w:color w:val="2F5496" w:themeColor="accent1" w:themeShade="BF"/>
          <w:sz w:val="24"/>
          <w:szCs w:val="24"/>
        </w:rPr>
        <w:t xml:space="preserve">About </w:t>
      </w:r>
      <w:r w:rsidR="00580D26" w:rsidRPr="002E667D">
        <w:rPr>
          <w:rFonts w:ascii="Helvetica" w:hAnsi="Helvetica"/>
          <w:b/>
          <w:bCs/>
          <w:color w:val="2F5496" w:themeColor="accent1" w:themeShade="BF"/>
          <w:sz w:val="24"/>
          <w:szCs w:val="24"/>
        </w:rPr>
        <w:t>CATCH</w:t>
      </w:r>
    </w:p>
    <w:p w14:paraId="7AD9CB45" w14:textId="3D27B2F2" w:rsidR="006A11D2" w:rsidRPr="002E667D" w:rsidRDefault="00580D26" w:rsidP="00FB02AA">
      <w:pPr>
        <w:rPr>
          <w:rFonts w:ascii="Helvetica" w:hAnsi="Helvetica" w:cstheme="minorHAnsi"/>
          <w:color w:val="2F5496" w:themeColor="accent1" w:themeShade="BF"/>
          <w:sz w:val="18"/>
          <w:szCs w:val="18"/>
        </w:rPr>
      </w:pPr>
      <w:r w:rsidRPr="002E667D">
        <w:rPr>
          <w:rFonts w:ascii="Helvetica" w:hAnsi="Helvetica" w:cstheme="minorHAnsi"/>
          <w:color w:val="2F5496" w:themeColor="accent1" w:themeShade="BF"/>
          <w:shd w:val="clear" w:color="auto" w:fill="FFFFFF"/>
        </w:rPr>
        <w:t>CATCH is a</w:t>
      </w:r>
      <w:r w:rsidR="00B94765" w:rsidRPr="002E667D">
        <w:rPr>
          <w:rFonts w:ascii="Helvetica" w:hAnsi="Helvetica" w:cstheme="minorHAnsi"/>
          <w:color w:val="2F5496" w:themeColor="accent1" w:themeShade="BF"/>
          <w:shd w:val="clear" w:color="auto" w:fill="FFFFFF"/>
        </w:rPr>
        <w:t xml:space="preserve"> membership</w:t>
      </w:r>
      <w:r w:rsidRPr="002E667D">
        <w:rPr>
          <w:rFonts w:ascii="Helvetica" w:hAnsi="Helvetica" w:cstheme="minorHAnsi"/>
          <w:color w:val="2F5496" w:themeColor="accent1" w:themeShade="BF"/>
          <w:shd w:val="clear" w:color="auto" w:fill="FFFFFF"/>
        </w:rPr>
        <w:t xml:space="preserve"> led</w:t>
      </w:r>
      <w:r w:rsidR="00B94765" w:rsidRPr="002E667D">
        <w:rPr>
          <w:rFonts w:ascii="Helvetica" w:hAnsi="Helvetica" w:cstheme="minorHAnsi"/>
          <w:color w:val="2F5496" w:themeColor="accent1" w:themeShade="BF"/>
          <w:shd w:val="clear" w:color="auto" w:fill="FFFFFF"/>
        </w:rPr>
        <w:t xml:space="preserve">, skills, competency and apprenticeship providers </w:t>
      </w:r>
      <w:r w:rsidRPr="002E667D">
        <w:rPr>
          <w:rFonts w:ascii="Helvetica" w:hAnsi="Helvetica" w:cstheme="minorHAnsi"/>
          <w:color w:val="2F5496" w:themeColor="accent1" w:themeShade="BF"/>
          <w:shd w:val="clear" w:color="auto" w:fill="FFFFFF"/>
        </w:rPr>
        <w:t xml:space="preserve">supporting the process, energy, engineering and renewable industries in Lincolnshire, </w:t>
      </w:r>
      <w:r w:rsidR="00E03B4F" w:rsidRPr="002E667D">
        <w:rPr>
          <w:rFonts w:ascii="Helvetica" w:hAnsi="Helvetica" w:cstheme="minorHAnsi"/>
          <w:color w:val="2F5496" w:themeColor="accent1" w:themeShade="BF"/>
          <w:shd w:val="clear" w:color="auto" w:fill="FFFFFF"/>
        </w:rPr>
        <w:t>Yorkshire,</w:t>
      </w:r>
      <w:r w:rsidRPr="002E667D">
        <w:rPr>
          <w:rFonts w:ascii="Helvetica" w:hAnsi="Helvetica" w:cstheme="minorHAnsi"/>
          <w:color w:val="2F5496" w:themeColor="accent1" w:themeShade="BF"/>
          <w:shd w:val="clear" w:color="auto" w:fill="FFFFFF"/>
        </w:rPr>
        <w:t xml:space="preserve"> and Humber.</w:t>
      </w:r>
    </w:p>
    <w:p w14:paraId="512DCE44" w14:textId="7065DDC0" w:rsidR="006A11D2" w:rsidRPr="002E667D" w:rsidRDefault="006A11D2" w:rsidP="00397F9E">
      <w:pPr>
        <w:pBdr>
          <w:bottom w:val="single" w:sz="4" w:space="1" w:color="auto"/>
        </w:pBdr>
        <w:rPr>
          <w:rFonts w:ascii="Helvetica" w:hAnsi="Helvetica"/>
          <w:b/>
          <w:bCs/>
          <w:color w:val="2F5496" w:themeColor="accent1" w:themeShade="BF"/>
          <w:sz w:val="24"/>
          <w:szCs w:val="24"/>
        </w:rPr>
      </w:pPr>
      <w:r w:rsidRPr="002E667D">
        <w:rPr>
          <w:rFonts w:ascii="Helvetica" w:hAnsi="Helvetica"/>
          <w:b/>
          <w:bCs/>
          <w:color w:val="2F5496" w:themeColor="accent1" w:themeShade="BF"/>
          <w:sz w:val="24"/>
          <w:szCs w:val="24"/>
        </w:rPr>
        <w:t>About the role</w:t>
      </w:r>
    </w:p>
    <w:p w14:paraId="6FC71604" w14:textId="2E0475D8" w:rsidR="00C02D12" w:rsidRPr="00E86275" w:rsidRDefault="00E86275" w:rsidP="00E86275">
      <w:pPr>
        <w:rPr>
          <w:rFonts w:ascii="Helvetica" w:hAnsi="Helvetica" w:cs="Helvetica"/>
          <w:color w:val="2F5496" w:themeColor="accent1" w:themeShade="BF"/>
        </w:rPr>
      </w:pPr>
      <w:r w:rsidRPr="00E86275">
        <w:rPr>
          <w:rFonts w:ascii="Helvetica" w:hAnsi="Helvetica" w:cs="Helvetica"/>
          <w:color w:val="2F5496" w:themeColor="accent1" w:themeShade="BF"/>
        </w:rPr>
        <w:t xml:space="preserve">To clean the </w:t>
      </w:r>
      <w:r w:rsidR="00D47F0E">
        <w:rPr>
          <w:rFonts w:ascii="Helvetica" w:hAnsi="Helvetica" w:cs="Helvetica"/>
          <w:color w:val="2F5496" w:themeColor="accent1" w:themeShade="BF"/>
        </w:rPr>
        <w:t>Various offices</w:t>
      </w:r>
      <w:r w:rsidR="0044089D">
        <w:rPr>
          <w:rFonts w:ascii="Helvetica" w:hAnsi="Helvetica" w:cs="Helvetica"/>
          <w:color w:val="2F5496" w:themeColor="accent1" w:themeShade="BF"/>
        </w:rPr>
        <w:t>,</w:t>
      </w:r>
      <w:r w:rsidR="00D47F0E">
        <w:rPr>
          <w:rFonts w:ascii="Helvetica" w:hAnsi="Helvetica" w:cs="Helvetica"/>
          <w:color w:val="2F5496" w:themeColor="accent1" w:themeShade="BF"/>
        </w:rPr>
        <w:t xml:space="preserve"> classrooms and corridors</w:t>
      </w:r>
      <w:r w:rsidRPr="00E86275">
        <w:rPr>
          <w:rFonts w:ascii="Helvetica" w:hAnsi="Helvetica" w:cs="Helvetica"/>
          <w:color w:val="2F5496" w:themeColor="accent1" w:themeShade="BF"/>
        </w:rPr>
        <w:t xml:space="preserve"> </w:t>
      </w:r>
      <w:r w:rsidR="00D47F0E">
        <w:rPr>
          <w:rFonts w:ascii="Helvetica" w:hAnsi="Helvetica" w:cs="Helvetica"/>
          <w:color w:val="2F5496" w:themeColor="accent1" w:themeShade="BF"/>
        </w:rPr>
        <w:t xml:space="preserve">across the site </w:t>
      </w:r>
      <w:r w:rsidRPr="00E86275">
        <w:rPr>
          <w:rFonts w:ascii="Helvetica" w:hAnsi="Helvetica" w:cs="Helvetica"/>
          <w:color w:val="2F5496" w:themeColor="accent1" w:themeShade="BF"/>
        </w:rPr>
        <w:t xml:space="preserve">and ensure that we deliver a </w:t>
      </w:r>
      <w:r w:rsidR="00510FDE" w:rsidRPr="00E86275">
        <w:rPr>
          <w:rFonts w:ascii="Helvetica" w:hAnsi="Helvetica" w:cs="Helvetica"/>
          <w:color w:val="2F5496" w:themeColor="accent1" w:themeShade="BF"/>
        </w:rPr>
        <w:t>first-class</w:t>
      </w:r>
      <w:r w:rsidRPr="00E86275">
        <w:rPr>
          <w:rFonts w:ascii="Helvetica" w:hAnsi="Helvetica" w:cs="Helvetica"/>
          <w:color w:val="2F5496" w:themeColor="accent1" w:themeShade="BF"/>
        </w:rPr>
        <w:t xml:space="preserve"> service with excellent feedback</w:t>
      </w:r>
      <w:r w:rsidR="00C06C09">
        <w:rPr>
          <w:rFonts w:ascii="Helvetica" w:hAnsi="Helvetica" w:cs="Helvetica"/>
          <w:color w:val="2F5496" w:themeColor="accent1" w:themeShade="BF"/>
        </w:rPr>
        <w:t>.</w:t>
      </w:r>
    </w:p>
    <w:p w14:paraId="609C4792" w14:textId="74570C0D" w:rsidR="009440ED" w:rsidRPr="009440ED" w:rsidRDefault="00222BF9" w:rsidP="009440ED">
      <w:pPr>
        <w:rPr>
          <w:rFonts w:ascii="Helvetica" w:hAnsi="Helvetica"/>
          <w:b/>
          <w:bCs/>
          <w:color w:val="2F5496" w:themeColor="accent1" w:themeShade="BF"/>
          <w:sz w:val="24"/>
          <w:szCs w:val="24"/>
          <w:u w:val="single"/>
        </w:rPr>
      </w:pPr>
      <w:r w:rsidRPr="002E667D">
        <w:rPr>
          <w:rFonts w:ascii="Helvetica" w:hAnsi="Helvetica"/>
          <w:b/>
          <w:bCs/>
          <w:color w:val="2F5496" w:themeColor="accent1" w:themeShade="BF"/>
          <w:sz w:val="24"/>
          <w:szCs w:val="24"/>
          <w:u w:val="single"/>
        </w:rPr>
        <w:t>Responsibilities</w:t>
      </w:r>
    </w:p>
    <w:p w14:paraId="7B3A2702" w14:textId="77777777" w:rsidR="00A0430D" w:rsidRPr="00A0430D" w:rsidRDefault="00A0430D" w:rsidP="00A0430D">
      <w:pPr>
        <w:pStyle w:val="ListParagraph"/>
        <w:numPr>
          <w:ilvl w:val="0"/>
          <w:numId w:val="20"/>
        </w:numPr>
        <w:spacing w:after="0" w:line="240" w:lineRule="auto"/>
        <w:rPr>
          <w:rFonts w:ascii="Helvetica" w:hAnsi="Helvetica" w:cs="Helvetica"/>
          <w:color w:val="2F5496" w:themeColor="accent1" w:themeShade="BF"/>
        </w:rPr>
      </w:pPr>
      <w:r w:rsidRPr="00A0430D">
        <w:rPr>
          <w:rFonts w:ascii="Helvetica" w:hAnsi="Helvetica" w:cs="Helvetica"/>
          <w:color w:val="2F5496" w:themeColor="accent1" w:themeShade="BF"/>
        </w:rPr>
        <w:t>Carry out vacuuming, buffing, polishing, mopping, cleaning toilets, classrooms and other related tasks in accordance with the ‘cleaning specification’.</w:t>
      </w:r>
    </w:p>
    <w:p w14:paraId="00F76B92" w14:textId="77777777" w:rsidR="00A0430D" w:rsidRPr="00A0430D" w:rsidRDefault="00A0430D" w:rsidP="00A0430D">
      <w:pPr>
        <w:pStyle w:val="ListParagraph"/>
        <w:numPr>
          <w:ilvl w:val="0"/>
          <w:numId w:val="20"/>
        </w:numPr>
        <w:spacing w:after="0" w:line="240" w:lineRule="auto"/>
        <w:rPr>
          <w:rFonts w:ascii="Helvetica" w:hAnsi="Helvetica" w:cs="Helvetica"/>
          <w:color w:val="2F5496" w:themeColor="accent1" w:themeShade="BF"/>
        </w:rPr>
      </w:pPr>
      <w:proofErr w:type="gramStart"/>
      <w:r w:rsidRPr="00A0430D">
        <w:rPr>
          <w:rFonts w:ascii="Helvetica" w:hAnsi="Helvetica" w:cs="Helvetica"/>
          <w:color w:val="2F5496" w:themeColor="accent1" w:themeShade="BF"/>
        </w:rPr>
        <w:t>Work safely at all times</w:t>
      </w:r>
      <w:proofErr w:type="gramEnd"/>
      <w:r w:rsidRPr="00A0430D">
        <w:rPr>
          <w:rFonts w:ascii="Helvetica" w:hAnsi="Helvetica" w:cs="Helvetica"/>
          <w:color w:val="2F5496" w:themeColor="accent1" w:themeShade="BF"/>
        </w:rPr>
        <w:t>, uphold the standards of the business and help to develop and continuously improve all working procedures.</w:t>
      </w:r>
    </w:p>
    <w:p w14:paraId="2EE66C9F" w14:textId="77777777" w:rsidR="00A0430D" w:rsidRPr="00A0430D" w:rsidRDefault="00A0430D" w:rsidP="00A0430D">
      <w:pPr>
        <w:pStyle w:val="ListParagraph"/>
        <w:numPr>
          <w:ilvl w:val="0"/>
          <w:numId w:val="20"/>
        </w:numPr>
        <w:spacing w:after="0" w:line="240" w:lineRule="auto"/>
        <w:rPr>
          <w:rFonts w:ascii="Helvetica" w:hAnsi="Helvetica" w:cs="Helvetica"/>
          <w:color w:val="2F5496" w:themeColor="accent1" w:themeShade="BF"/>
        </w:rPr>
      </w:pPr>
      <w:r w:rsidRPr="00A0430D">
        <w:rPr>
          <w:rFonts w:ascii="Helvetica" w:hAnsi="Helvetica" w:cs="Helvetica"/>
          <w:color w:val="2F5496" w:themeColor="accent1" w:themeShade="BF"/>
        </w:rPr>
        <w:t>Be flexible in working hours to suit the operation of the business.</w:t>
      </w:r>
    </w:p>
    <w:p w14:paraId="58E1EC86" w14:textId="77777777" w:rsidR="00A0430D" w:rsidRPr="00A0430D" w:rsidRDefault="00A0430D" w:rsidP="00A0430D">
      <w:pPr>
        <w:pStyle w:val="ListParagraph"/>
        <w:numPr>
          <w:ilvl w:val="0"/>
          <w:numId w:val="20"/>
        </w:numPr>
        <w:spacing w:after="0" w:line="240" w:lineRule="auto"/>
        <w:rPr>
          <w:rFonts w:ascii="Helvetica" w:hAnsi="Helvetica" w:cs="Helvetica"/>
          <w:color w:val="2F5496" w:themeColor="accent1" w:themeShade="BF"/>
        </w:rPr>
      </w:pPr>
      <w:r w:rsidRPr="00A0430D">
        <w:rPr>
          <w:rFonts w:ascii="Helvetica" w:hAnsi="Helvetica" w:cs="Helvetica"/>
          <w:color w:val="2F5496" w:themeColor="accent1" w:themeShade="BF"/>
        </w:rPr>
        <w:t>Build and maintain positive relationships with the clients.</w:t>
      </w:r>
    </w:p>
    <w:p w14:paraId="6E3BB113" w14:textId="77777777" w:rsidR="00A0430D" w:rsidRPr="00A0430D" w:rsidRDefault="00A0430D" w:rsidP="00A0430D">
      <w:pPr>
        <w:pStyle w:val="ListParagraph"/>
        <w:numPr>
          <w:ilvl w:val="0"/>
          <w:numId w:val="20"/>
        </w:numPr>
        <w:spacing w:after="0" w:line="240" w:lineRule="auto"/>
        <w:rPr>
          <w:rFonts w:ascii="Helvetica" w:hAnsi="Helvetica" w:cs="Helvetica"/>
          <w:color w:val="2F5496" w:themeColor="accent1" w:themeShade="BF"/>
        </w:rPr>
      </w:pPr>
      <w:r w:rsidRPr="00A0430D">
        <w:rPr>
          <w:rFonts w:ascii="Helvetica" w:hAnsi="Helvetica" w:cs="Helvetica"/>
          <w:color w:val="2F5496" w:themeColor="accent1" w:themeShade="BF"/>
        </w:rPr>
        <w:t>Support the business by performing additional duties in keeping with the role.</w:t>
      </w:r>
    </w:p>
    <w:p w14:paraId="401FA587" w14:textId="77777777" w:rsidR="00C06C09" w:rsidRDefault="00DF050D" w:rsidP="00C53673">
      <w:pPr>
        <w:pStyle w:val="ListParagraph"/>
        <w:numPr>
          <w:ilvl w:val="0"/>
          <w:numId w:val="20"/>
        </w:numPr>
        <w:tabs>
          <w:tab w:val="left" w:pos="3070"/>
        </w:tabs>
        <w:spacing w:after="0" w:line="240" w:lineRule="auto"/>
        <w:jc w:val="both"/>
        <w:rPr>
          <w:rFonts w:ascii="Helvetica" w:hAnsi="Helvetica" w:cstheme="minorHAnsi"/>
          <w:color w:val="2F5496" w:themeColor="accent1" w:themeShade="BF"/>
        </w:rPr>
      </w:pPr>
      <w:r w:rsidRPr="002E667D">
        <w:rPr>
          <w:rFonts w:ascii="Helvetica" w:hAnsi="Helvetica" w:cstheme="minorHAnsi"/>
          <w:color w:val="2F5496" w:themeColor="accent1" w:themeShade="BF"/>
        </w:rPr>
        <w:t>Discretion – Makes day to day decisions in accordance with the main tasks of the role and in accordance with CATCH policies and guidelines.</w:t>
      </w:r>
    </w:p>
    <w:p w14:paraId="254081EC" w14:textId="30A14D64" w:rsidR="00DF050D" w:rsidRPr="002E667D" w:rsidRDefault="00C06C09" w:rsidP="00C53673">
      <w:pPr>
        <w:pStyle w:val="ListParagraph"/>
        <w:numPr>
          <w:ilvl w:val="0"/>
          <w:numId w:val="20"/>
        </w:numPr>
        <w:tabs>
          <w:tab w:val="left" w:pos="3070"/>
        </w:tabs>
        <w:spacing w:after="0" w:line="240" w:lineRule="auto"/>
        <w:jc w:val="both"/>
        <w:rPr>
          <w:rFonts w:ascii="Helvetica" w:hAnsi="Helvetica" w:cstheme="minorHAnsi"/>
          <w:color w:val="2F5496" w:themeColor="accent1" w:themeShade="BF"/>
        </w:rPr>
      </w:pPr>
      <w:r>
        <w:rPr>
          <w:rFonts w:ascii="Helvetica" w:hAnsi="Helvetica" w:cstheme="minorHAnsi"/>
          <w:color w:val="2F5496" w:themeColor="accent1" w:themeShade="BF"/>
        </w:rPr>
        <w:t>Ensure site is left secure after hours.</w:t>
      </w:r>
      <w:r w:rsidR="00DF050D" w:rsidRPr="002E667D">
        <w:rPr>
          <w:rFonts w:ascii="Helvetica" w:hAnsi="Helvetica" w:cstheme="minorHAnsi"/>
          <w:color w:val="2F5496" w:themeColor="accent1" w:themeShade="BF"/>
        </w:rPr>
        <w:t xml:space="preserve"> </w:t>
      </w:r>
    </w:p>
    <w:p w14:paraId="3450F7FD" w14:textId="77777777" w:rsidR="00CA7194" w:rsidRPr="002E667D" w:rsidRDefault="00CA7194" w:rsidP="00CA7194">
      <w:pPr>
        <w:pStyle w:val="ListParagraph"/>
        <w:tabs>
          <w:tab w:val="left" w:pos="3070"/>
        </w:tabs>
        <w:spacing w:after="0" w:line="240" w:lineRule="auto"/>
        <w:ind w:left="426"/>
        <w:jc w:val="both"/>
        <w:rPr>
          <w:rFonts w:ascii="Helvetica" w:hAnsi="Helvetica" w:cstheme="minorHAnsi"/>
          <w:color w:val="2F5496" w:themeColor="accent1" w:themeShade="BF"/>
        </w:rPr>
      </w:pPr>
    </w:p>
    <w:p w14:paraId="40D30D04" w14:textId="3BAD0FF8" w:rsidR="00E03B4F" w:rsidRPr="002E667D" w:rsidRDefault="00E03B4F" w:rsidP="00FB02AA">
      <w:pPr>
        <w:tabs>
          <w:tab w:val="left" w:pos="3070"/>
        </w:tabs>
        <w:spacing w:after="0" w:line="240" w:lineRule="auto"/>
        <w:ind w:left="142"/>
        <w:jc w:val="both"/>
        <w:rPr>
          <w:rFonts w:ascii="Helvetica" w:hAnsi="Helvetica" w:cstheme="minorHAnsi"/>
          <w:color w:val="2F5496" w:themeColor="accent1" w:themeShade="BF"/>
        </w:rPr>
      </w:pPr>
      <w:r w:rsidRPr="002E667D">
        <w:rPr>
          <w:rFonts w:ascii="Helvetica" w:hAnsi="Helvetica" w:cstheme="minorHAnsi"/>
          <w:color w:val="2F5496" w:themeColor="accent1" w:themeShade="BF"/>
        </w:rPr>
        <w:t>The duties and responsibilities in this job description are not restrictive and the post holder may be required to undertake other duties from time to time. Any such duties should not however substantially change the general character of the post.</w:t>
      </w:r>
    </w:p>
    <w:p w14:paraId="0CBF04A0" w14:textId="77777777" w:rsidR="00E03B4F" w:rsidRPr="002E667D" w:rsidRDefault="00E03B4F" w:rsidP="00FB02AA">
      <w:pPr>
        <w:pStyle w:val="ListParagraph"/>
        <w:tabs>
          <w:tab w:val="left" w:pos="3070"/>
        </w:tabs>
        <w:spacing w:after="0" w:line="240" w:lineRule="auto"/>
        <w:jc w:val="both"/>
        <w:rPr>
          <w:rFonts w:ascii="Helvetica" w:hAnsi="Helvetica" w:cstheme="minorHAnsi"/>
          <w:color w:val="2F5496" w:themeColor="accent1" w:themeShade="BF"/>
        </w:rPr>
      </w:pPr>
    </w:p>
    <w:p w14:paraId="7CF303AD" w14:textId="56DD1B1A" w:rsidR="00103DAB" w:rsidRPr="002E667D" w:rsidRDefault="008A2644" w:rsidP="00FB02AA">
      <w:pPr>
        <w:pBdr>
          <w:bottom w:val="single" w:sz="4" w:space="1" w:color="auto"/>
        </w:pBdr>
        <w:jc w:val="both"/>
        <w:rPr>
          <w:rFonts w:ascii="Helvetica" w:hAnsi="Helvetica"/>
          <w:b/>
          <w:bCs/>
          <w:color w:val="2F5496" w:themeColor="accent1" w:themeShade="BF"/>
          <w:sz w:val="24"/>
          <w:szCs w:val="24"/>
        </w:rPr>
      </w:pPr>
      <w:r w:rsidRPr="002E667D">
        <w:rPr>
          <w:rFonts w:ascii="Helvetica" w:hAnsi="Helvetica"/>
          <w:b/>
          <w:bCs/>
          <w:color w:val="2F5496" w:themeColor="accent1" w:themeShade="BF"/>
          <w:sz w:val="24"/>
          <w:szCs w:val="24"/>
        </w:rPr>
        <w:t>Candidate requirements</w:t>
      </w:r>
    </w:p>
    <w:p w14:paraId="38D164C0" w14:textId="77777777" w:rsidR="000617D9" w:rsidRDefault="000617D9" w:rsidP="000617D9">
      <w:pPr>
        <w:pStyle w:val="ListParagraph"/>
        <w:spacing w:after="0" w:line="240" w:lineRule="auto"/>
        <w:jc w:val="both"/>
        <w:rPr>
          <w:rFonts w:ascii="Helvetica" w:hAnsi="Helvetica"/>
          <w:color w:val="2F5496" w:themeColor="accent1" w:themeShade="BF"/>
        </w:rPr>
      </w:pPr>
    </w:p>
    <w:p w14:paraId="7494E6F8" w14:textId="30228EEA" w:rsidR="00593BCD" w:rsidRPr="001760BB" w:rsidRDefault="00593BCD" w:rsidP="00593BCD">
      <w:pPr>
        <w:pStyle w:val="ListParagraph"/>
        <w:numPr>
          <w:ilvl w:val="0"/>
          <w:numId w:val="24"/>
        </w:numPr>
        <w:spacing w:after="0" w:line="240" w:lineRule="auto"/>
        <w:jc w:val="both"/>
        <w:rPr>
          <w:rFonts w:ascii="Helvetica" w:hAnsi="Helvetica"/>
          <w:color w:val="2F5496" w:themeColor="accent1" w:themeShade="BF"/>
        </w:rPr>
      </w:pPr>
      <w:r w:rsidRPr="001760BB">
        <w:rPr>
          <w:rFonts w:ascii="Helvetica" w:hAnsi="Helvetica"/>
          <w:color w:val="2F5496" w:themeColor="accent1" w:themeShade="BF"/>
        </w:rPr>
        <w:t>Excellent communication skills</w:t>
      </w:r>
    </w:p>
    <w:p w14:paraId="3DC4FE21" w14:textId="6A249157" w:rsidR="00593BCD" w:rsidRPr="001760BB" w:rsidRDefault="00593BCD" w:rsidP="00593BCD">
      <w:pPr>
        <w:pStyle w:val="ListParagraph"/>
        <w:numPr>
          <w:ilvl w:val="0"/>
          <w:numId w:val="24"/>
        </w:numPr>
        <w:spacing w:after="0" w:line="240" w:lineRule="auto"/>
        <w:jc w:val="both"/>
        <w:rPr>
          <w:rFonts w:ascii="Helvetica" w:hAnsi="Helvetica"/>
          <w:color w:val="2F5496" w:themeColor="accent1" w:themeShade="BF"/>
        </w:rPr>
      </w:pPr>
      <w:r w:rsidRPr="001760BB">
        <w:rPr>
          <w:rFonts w:ascii="Helvetica" w:hAnsi="Helvetica"/>
          <w:color w:val="2F5496" w:themeColor="accent1" w:themeShade="BF"/>
        </w:rPr>
        <w:t>Excellent time management</w:t>
      </w:r>
    </w:p>
    <w:p w14:paraId="33D2530E" w14:textId="204C9069" w:rsidR="00593BCD" w:rsidRPr="001760BB" w:rsidRDefault="00593BCD" w:rsidP="00593BCD">
      <w:pPr>
        <w:pStyle w:val="ListParagraph"/>
        <w:numPr>
          <w:ilvl w:val="0"/>
          <w:numId w:val="24"/>
        </w:numPr>
        <w:spacing w:after="0" w:line="240" w:lineRule="auto"/>
        <w:jc w:val="both"/>
        <w:rPr>
          <w:rFonts w:ascii="Helvetica" w:hAnsi="Helvetica"/>
          <w:color w:val="2F5496" w:themeColor="accent1" w:themeShade="BF"/>
        </w:rPr>
      </w:pPr>
      <w:r w:rsidRPr="001760BB">
        <w:rPr>
          <w:rFonts w:ascii="Helvetica" w:hAnsi="Helvetica"/>
          <w:color w:val="2F5496" w:themeColor="accent1" w:themeShade="BF"/>
        </w:rPr>
        <w:t>Good team player</w:t>
      </w:r>
    </w:p>
    <w:p w14:paraId="70B1E84F" w14:textId="75EE713A" w:rsidR="001760BB" w:rsidRPr="001760BB" w:rsidRDefault="001760BB" w:rsidP="00593BCD">
      <w:pPr>
        <w:pStyle w:val="ListParagraph"/>
        <w:numPr>
          <w:ilvl w:val="0"/>
          <w:numId w:val="24"/>
        </w:numPr>
        <w:spacing w:after="0" w:line="240" w:lineRule="auto"/>
        <w:jc w:val="both"/>
        <w:rPr>
          <w:rFonts w:ascii="Helvetica" w:hAnsi="Helvetica"/>
          <w:color w:val="2F5496" w:themeColor="accent1" w:themeShade="BF"/>
        </w:rPr>
      </w:pPr>
      <w:r w:rsidRPr="001760BB">
        <w:rPr>
          <w:rFonts w:ascii="Helvetica" w:hAnsi="Helvetica"/>
          <w:color w:val="2F5496" w:themeColor="accent1" w:themeShade="BF"/>
        </w:rPr>
        <w:t>Customer focused</w:t>
      </w:r>
    </w:p>
    <w:p w14:paraId="1B2A31DF" w14:textId="190D4425" w:rsidR="001760BB" w:rsidRPr="001760BB" w:rsidRDefault="001760BB" w:rsidP="00593BCD">
      <w:pPr>
        <w:pStyle w:val="ListParagraph"/>
        <w:numPr>
          <w:ilvl w:val="0"/>
          <w:numId w:val="24"/>
        </w:numPr>
        <w:spacing w:after="0" w:line="240" w:lineRule="auto"/>
        <w:jc w:val="both"/>
        <w:rPr>
          <w:rFonts w:ascii="Helvetica" w:hAnsi="Helvetica"/>
          <w:color w:val="2F5496" w:themeColor="accent1" w:themeShade="BF"/>
        </w:rPr>
      </w:pPr>
      <w:r w:rsidRPr="001760BB">
        <w:rPr>
          <w:rFonts w:ascii="Helvetica" w:hAnsi="Helvetica"/>
          <w:color w:val="2F5496" w:themeColor="accent1" w:themeShade="BF"/>
        </w:rPr>
        <w:t>Shows initiative and confidence</w:t>
      </w:r>
    </w:p>
    <w:p w14:paraId="42BFEB4D" w14:textId="77777777" w:rsidR="00603FDD" w:rsidRDefault="001760BB" w:rsidP="00603FDD">
      <w:pPr>
        <w:pStyle w:val="ListParagraph"/>
        <w:numPr>
          <w:ilvl w:val="0"/>
          <w:numId w:val="24"/>
        </w:numPr>
        <w:spacing w:after="0" w:line="240" w:lineRule="auto"/>
        <w:jc w:val="both"/>
        <w:rPr>
          <w:rFonts w:ascii="Helvetica" w:hAnsi="Helvetica"/>
          <w:color w:val="2F5496" w:themeColor="accent1" w:themeShade="BF"/>
        </w:rPr>
      </w:pPr>
      <w:r w:rsidRPr="001760BB">
        <w:rPr>
          <w:rFonts w:ascii="Helvetica" w:hAnsi="Helvetica"/>
          <w:color w:val="2F5496" w:themeColor="accent1" w:themeShade="BF"/>
        </w:rPr>
        <w:t>Seeks continuous improvement</w:t>
      </w:r>
      <w:r w:rsidR="00603FDD" w:rsidRPr="00603FDD">
        <w:rPr>
          <w:rFonts w:ascii="Helvetica" w:hAnsi="Helvetica"/>
          <w:color w:val="2F5496" w:themeColor="accent1" w:themeShade="BF"/>
        </w:rPr>
        <w:t xml:space="preserve"> </w:t>
      </w:r>
    </w:p>
    <w:p w14:paraId="7BBBFF76" w14:textId="67A84EDC" w:rsidR="00603FDD" w:rsidRDefault="00603FDD" w:rsidP="00603FDD">
      <w:pPr>
        <w:pStyle w:val="ListParagraph"/>
        <w:spacing w:after="0" w:line="240" w:lineRule="auto"/>
        <w:jc w:val="both"/>
        <w:rPr>
          <w:rFonts w:ascii="Helvetica" w:hAnsi="Helvetica"/>
          <w:b/>
          <w:bCs/>
          <w:color w:val="2F5496" w:themeColor="accent1" w:themeShade="BF"/>
          <w:sz w:val="24"/>
          <w:szCs w:val="24"/>
        </w:rPr>
      </w:pPr>
      <w:r w:rsidRPr="00603FDD">
        <w:rPr>
          <w:rFonts w:ascii="Helvetica" w:hAnsi="Helvetica"/>
          <w:b/>
          <w:bCs/>
          <w:color w:val="2F5496" w:themeColor="accent1" w:themeShade="BF"/>
          <w:sz w:val="24"/>
          <w:szCs w:val="24"/>
        </w:rPr>
        <w:lastRenderedPageBreak/>
        <w:t>Desirable</w:t>
      </w:r>
      <w:r w:rsidR="00507B28">
        <w:rPr>
          <w:rFonts w:ascii="Helvetica" w:hAnsi="Helvetica"/>
          <w:b/>
          <w:bCs/>
          <w:color w:val="2F5496" w:themeColor="accent1" w:themeShade="BF"/>
          <w:sz w:val="24"/>
          <w:szCs w:val="24"/>
        </w:rPr>
        <w:t xml:space="preserve"> (Training will be given)</w:t>
      </w:r>
    </w:p>
    <w:p w14:paraId="56C1AA14" w14:textId="77777777" w:rsidR="00603FDD" w:rsidRPr="00603FDD" w:rsidRDefault="00603FDD" w:rsidP="00603FDD">
      <w:pPr>
        <w:pStyle w:val="ListParagraph"/>
        <w:spacing w:after="0" w:line="240" w:lineRule="auto"/>
        <w:jc w:val="both"/>
        <w:rPr>
          <w:rFonts w:ascii="Helvetica" w:hAnsi="Helvetica"/>
          <w:b/>
          <w:bCs/>
          <w:color w:val="2F5496" w:themeColor="accent1" w:themeShade="BF"/>
          <w:sz w:val="24"/>
          <w:szCs w:val="24"/>
        </w:rPr>
      </w:pPr>
    </w:p>
    <w:p w14:paraId="30812A7E" w14:textId="10B49B71" w:rsidR="00603FDD" w:rsidRPr="001760BB" w:rsidRDefault="00603FDD" w:rsidP="00603FDD">
      <w:pPr>
        <w:pStyle w:val="ListParagraph"/>
        <w:numPr>
          <w:ilvl w:val="0"/>
          <w:numId w:val="24"/>
        </w:numPr>
        <w:spacing w:after="0" w:line="240" w:lineRule="auto"/>
        <w:jc w:val="both"/>
        <w:rPr>
          <w:rFonts w:ascii="Helvetica" w:hAnsi="Helvetica"/>
          <w:color w:val="2F5496" w:themeColor="accent1" w:themeShade="BF"/>
        </w:rPr>
      </w:pPr>
      <w:r w:rsidRPr="001760BB">
        <w:rPr>
          <w:rFonts w:ascii="Helvetica" w:hAnsi="Helvetica"/>
          <w:color w:val="2F5496" w:themeColor="accent1" w:themeShade="BF"/>
        </w:rPr>
        <w:t>HSE Awareness</w:t>
      </w:r>
    </w:p>
    <w:p w14:paraId="6648033B" w14:textId="77777777" w:rsidR="00603FDD" w:rsidRPr="001760BB" w:rsidRDefault="00603FDD" w:rsidP="00603FDD">
      <w:pPr>
        <w:pStyle w:val="ListParagraph"/>
        <w:numPr>
          <w:ilvl w:val="0"/>
          <w:numId w:val="24"/>
        </w:numPr>
        <w:spacing w:after="0" w:line="240" w:lineRule="auto"/>
        <w:jc w:val="both"/>
        <w:rPr>
          <w:rFonts w:ascii="Helvetica" w:hAnsi="Helvetica"/>
          <w:color w:val="2F5496" w:themeColor="accent1" w:themeShade="BF"/>
        </w:rPr>
      </w:pPr>
      <w:r w:rsidRPr="001760BB">
        <w:rPr>
          <w:rFonts w:ascii="Helvetica" w:hAnsi="Helvetica"/>
          <w:color w:val="2F5496" w:themeColor="accent1" w:themeShade="BF"/>
        </w:rPr>
        <w:t xml:space="preserve">COSHH Awareness </w:t>
      </w:r>
    </w:p>
    <w:p w14:paraId="5971E9BB" w14:textId="73B0D801" w:rsidR="001760BB" w:rsidRDefault="001760BB" w:rsidP="00603FDD">
      <w:pPr>
        <w:pStyle w:val="ListParagraph"/>
        <w:spacing w:after="0" w:line="240" w:lineRule="auto"/>
        <w:jc w:val="both"/>
        <w:rPr>
          <w:rFonts w:ascii="Helvetica" w:hAnsi="Helvetica"/>
          <w:color w:val="2F5496" w:themeColor="accent1" w:themeShade="BF"/>
        </w:rPr>
      </w:pPr>
    </w:p>
    <w:p w14:paraId="63EB7A86" w14:textId="77777777" w:rsidR="00E03B4F" w:rsidRPr="002E667D" w:rsidRDefault="00E03B4F" w:rsidP="00E03B4F">
      <w:pPr>
        <w:pStyle w:val="ListParagraph"/>
        <w:tabs>
          <w:tab w:val="left" w:pos="3070"/>
        </w:tabs>
        <w:spacing w:after="0" w:line="240" w:lineRule="auto"/>
        <w:jc w:val="both"/>
        <w:rPr>
          <w:rFonts w:ascii="Helvetica" w:hAnsi="Helvetica" w:cstheme="minorHAnsi"/>
          <w:color w:val="2F5496" w:themeColor="accent1" w:themeShade="BF"/>
        </w:rPr>
      </w:pPr>
    </w:p>
    <w:p w14:paraId="5BC8642F" w14:textId="61095C84" w:rsidR="00E03B4F" w:rsidRPr="002E667D" w:rsidRDefault="00E03B4F" w:rsidP="00E03B4F">
      <w:pPr>
        <w:pBdr>
          <w:bottom w:val="single" w:sz="4" w:space="1" w:color="auto"/>
        </w:pBdr>
        <w:rPr>
          <w:rFonts w:ascii="Helvetica" w:hAnsi="Helvetica"/>
          <w:b/>
          <w:bCs/>
          <w:color w:val="2F5496" w:themeColor="accent1" w:themeShade="BF"/>
          <w:sz w:val="24"/>
          <w:szCs w:val="24"/>
        </w:rPr>
      </w:pPr>
      <w:r w:rsidRPr="002E667D">
        <w:rPr>
          <w:rFonts w:ascii="Helvetica" w:hAnsi="Helvetica"/>
          <w:b/>
          <w:bCs/>
          <w:color w:val="2F5496" w:themeColor="accent1" w:themeShade="BF"/>
          <w:sz w:val="24"/>
          <w:szCs w:val="24"/>
        </w:rPr>
        <w:t xml:space="preserve">General </w:t>
      </w:r>
    </w:p>
    <w:p w14:paraId="53ADA8FB" w14:textId="2980F7AA" w:rsidR="005D4A4B" w:rsidRPr="009C771A" w:rsidRDefault="00FB02AA" w:rsidP="009C771A">
      <w:pPr>
        <w:pStyle w:val="ListParagraph"/>
        <w:numPr>
          <w:ilvl w:val="0"/>
          <w:numId w:val="10"/>
        </w:numPr>
        <w:tabs>
          <w:tab w:val="left" w:pos="3070"/>
        </w:tabs>
        <w:spacing w:after="0" w:line="240" w:lineRule="auto"/>
        <w:ind w:left="284" w:hanging="284"/>
        <w:jc w:val="both"/>
        <w:rPr>
          <w:rFonts w:ascii="Helvetica" w:hAnsi="Helvetica" w:cstheme="minorHAnsi"/>
          <w:color w:val="2F5496" w:themeColor="accent1" w:themeShade="BF"/>
        </w:rPr>
      </w:pPr>
      <w:r w:rsidRPr="005D4A4B">
        <w:rPr>
          <w:rFonts w:ascii="Helvetica" w:hAnsi="Helvetica" w:cstheme="minorHAnsi"/>
          <w:b/>
          <w:bCs/>
          <w:color w:val="2F5496" w:themeColor="accent1" w:themeShade="BF"/>
        </w:rPr>
        <w:t>Safeguarding</w:t>
      </w:r>
      <w:r w:rsidRPr="005D4A4B">
        <w:rPr>
          <w:rFonts w:ascii="Helvetica" w:hAnsi="Helvetica" w:cstheme="minorHAnsi"/>
          <w:color w:val="2F5496" w:themeColor="accent1" w:themeShade="BF"/>
        </w:rPr>
        <w:t xml:space="preserve">- </w:t>
      </w:r>
      <w:r w:rsidRPr="009C771A">
        <w:rPr>
          <w:rFonts w:ascii="Helvetica" w:hAnsi="Helvetica" w:cstheme="minorHAnsi"/>
          <w:color w:val="2F5496" w:themeColor="accent1" w:themeShade="BF"/>
        </w:rPr>
        <w:t>HCF CATCH LTD is dedicated to and recognises our moral and statutory responsibility to safeguard and promote the welfare of all apprentices, learners, service users and staff. All those involved in training must adhere to the ethos that </w:t>
      </w:r>
      <w:r w:rsidRPr="009C771A">
        <w:rPr>
          <w:rFonts w:ascii="Helvetica" w:hAnsi="Helvetica" w:cstheme="minorHAnsi"/>
          <w:b/>
          <w:bCs/>
          <w:color w:val="2F5496" w:themeColor="accent1" w:themeShade="BF"/>
        </w:rPr>
        <w:t>‘it could happen here’</w:t>
      </w:r>
      <w:r w:rsidRPr="009C771A">
        <w:rPr>
          <w:rFonts w:ascii="Helvetica" w:hAnsi="Helvetica" w:cstheme="minorHAnsi"/>
          <w:color w:val="2F5496" w:themeColor="accent1" w:themeShade="BF"/>
        </w:rPr>
        <w:t> to reinforce the protection of individuals and the identification/reporting of concerns.</w:t>
      </w:r>
    </w:p>
    <w:p w14:paraId="19FE4515" w14:textId="77777777" w:rsidR="005D4A4B" w:rsidRDefault="00FB02AA" w:rsidP="005D4A4B">
      <w:pPr>
        <w:pStyle w:val="ListParagraph"/>
        <w:numPr>
          <w:ilvl w:val="0"/>
          <w:numId w:val="10"/>
        </w:numPr>
        <w:tabs>
          <w:tab w:val="left" w:pos="3070"/>
        </w:tabs>
        <w:spacing w:after="0" w:line="240" w:lineRule="auto"/>
        <w:ind w:left="284" w:hanging="284"/>
        <w:jc w:val="both"/>
        <w:rPr>
          <w:rFonts w:ascii="Helvetica" w:hAnsi="Helvetica" w:cstheme="minorHAnsi"/>
          <w:color w:val="2F5496" w:themeColor="accent1" w:themeShade="BF"/>
        </w:rPr>
      </w:pPr>
      <w:r w:rsidRPr="005D4A4B">
        <w:rPr>
          <w:rFonts w:ascii="Helvetica" w:hAnsi="Helvetica" w:cstheme="minorHAnsi"/>
          <w:color w:val="2F5496" w:themeColor="accent1" w:themeShade="BF"/>
        </w:rPr>
        <w:t>HCF CATCH LTD recognises the importance of providing an ethos and environment that will help apprentices and learners to be safe and feel safe, secure and respected; encourage them to talk openly; and enable them to feel confident that they will be listened to. We are alert to the signs of abuse and neglect and follow our procedures to ensure that children, young people and adults receive effective support, protection and justice.</w:t>
      </w:r>
    </w:p>
    <w:p w14:paraId="680A9FAD" w14:textId="76147FA5" w:rsidR="005D4A4B" w:rsidRDefault="00FB02AA" w:rsidP="005D4A4B">
      <w:pPr>
        <w:pStyle w:val="ListParagraph"/>
        <w:numPr>
          <w:ilvl w:val="0"/>
          <w:numId w:val="10"/>
        </w:numPr>
        <w:tabs>
          <w:tab w:val="left" w:pos="3070"/>
        </w:tabs>
        <w:spacing w:after="0" w:line="240" w:lineRule="auto"/>
        <w:ind w:left="284" w:hanging="284"/>
        <w:jc w:val="both"/>
        <w:rPr>
          <w:rFonts w:ascii="Helvetica" w:hAnsi="Helvetica" w:cstheme="minorHAnsi"/>
          <w:color w:val="2F5496" w:themeColor="accent1" w:themeShade="BF"/>
        </w:rPr>
      </w:pPr>
      <w:r w:rsidRPr="005D4A4B">
        <w:rPr>
          <w:rFonts w:ascii="Helvetica" w:hAnsi="Helvetica" w:cstheme="minorHAnsi"/>
          <w:color w:val="2F5496" w:themeColor="accent1" w:themeShade="BF"/>
        </w:rPr>
        <w:t xml:space="preserve">HCF CATCH LTD has a </w:t>
      </w:r>
      <w:r w:rsidR="005D27DC" w:rsidRPr="005D4A4B">
        <w:rPr>
          <w:rFonts w:ascii="Helvetica" w:hAnsi="Helvetica" w:cstheme="minorHAnsi"/>
          <w:color w:val="2F5496" w:themeColor="accent1" w:themeShade="BF"/>
        </w:rPr>
        <w:t>zero-tolerance</w:t>
      </w:r>
      <w:r w:rsidRPr="005D4A4B">
        <w:rPr>
          <w:rFonts w:ascii="Helvetica" w:hAnsi="Helvetica" w:cstheme="minorHAnsi"/>
          <w:color w:val="2F5496" w:themeColor="accent1" w:themeShade="BF"/>
        </w:rPr>
        <w:t xml:space="preserve"> approach to abuse and any other harmful behaviour.</w:t>
      </w:r>
    </w:p>
    <w:p w14:paraId="4A0FE8E5" w14:textId="77777777" w:rsidR="005D4A4B" w:rsidRPr="005D4A4B" w:rsidRDefault="00FB02AA" w:rsidP="005D4A4B">
      <w:pPr>
        <w:pStyle w:val="ListParagraph"/>
        <w:numPr>
          <w:ilvl w:val="0"/>
          <w:numId w:val="10"/>
        </w:numPr>
        <w:tabs>
          <w:tab w:val="left" w:pos="3070"/>
        </w:tabs>
        <w:spacing w:after="0" w:line="240" w:lineRule="auto"/>
        <w:ind w:left="284" w:hanging="284"/>
        <w:jc w:val="both"/>
        <w:rPr>
          <w:rStyle w:val="IntenseEmphasis"/>
          <w:rFonts w:ascii="Helvetica" w:hAnsi="Helvetica" w:cstheme="minorHAnsi"/>
          <w:color w:val="2F5496" w:themeColor="accent1" w:themeShade="BF"/>
        </w:rPr>
      </w:pPr>
      <w:r w:rsidRPr="005D4A4B">
        <w:rPr>
          <w:rFonts w:ascii="Helvetica" w:hAnsi="Helvetica" w:cstheme="minorHAnsi"/>
          <w:b/>
          <w:bCs/>
          <w:color w:val="2F5496" w:themeColor="accent1" w:themeShade="BF"/>
        </w:rPr>
        <w:t>T</w:t>
      </w:r>
      <w:r w:rsidRPr="005D4A4B">
        <w:rPr>
          <w:rStyle w:val="IntenseEmphasis"/>
          <w:rFonts w:ascii="Helvetica" w:eastAsia="Times" w:hAnsi="Helvetica" w:cstheme="minorHAnsi"/>
          <w:b/>
          <w:bCs/>
          <w:color w:val="2F5496" w:themeColor="accent1" w:themeShade="BF"/>
        </w:rPr>
        <w:t>he Rehabilitation of Offenders Act 1974 (Exceptions) Order 1975 (2013 and 2020)-</w:t>
      </w:r>
      <w:r w:rsidRPr="005D4A4B">
        <w:rPr>
          <w:rStyle w:val="IntenseEmphasis"/>
          <w:rFonts w:ascii="Helvetica" w:eastAsia="Times" w:hAnsi="Helvetica" w:cstheme="minorHAnsi"/>
          <w:color w:val="2F5496" w:themeColor="accent1" w:themeShade="BF"/>
        </w:rPr>
        <w:t xml:space="preserve">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note any criminal convictions except those 'spent', or otherwise ‘protected’, under the Rehabilitation of Offenders Act 1974.</w:t>
      </w:r>
    </w:p>
    <w:p w14:paraId="79198AB7" w14:textId="27AD9A94" w:rsidR="00E03B4F" w:rsidRPr="005D4A4B" w:rsidRDefault="00FB02AA" w:rsidP="005D4A4B">
      <w:pPr>
        <w:pStyle w:val="ListParagraph"/>
        <w:numPr>
          <w:ilvl w:val="0"/>
          <w:numId w:val="10"/>
        </w:numPr>
        <w:tabs>
          <w:tab w:val="left" w:pos="3070"/>
        </w:tabs>
        <w:spacing w:after="0" w:line="240" w:lineRule="auto"/>
        <w:ind w:left="284" w:hanging="284"/>
        <w:jc w:val="both"/>
        <w:rPr>
          <w:rFonts w:ascii="Helvetica" w:hAnsi="Helvetica" w:cstheme="minorHAnsi"/>
          <w:color w:val="2F5496" w:themeColor="accent1" w:themeShade="BF"/>
        </w:rPr>
      </w:pPr>
      <w:r w:rsidRPr="005D4A4B">
        <w:rPr>
          <w:rFonts w:ascii="Helvetica" w:hAnsi="Helvetica" w:cstheme="minorHAnsi"/>
          <w:color w:val="2F5496" w:themeColor="accent1" w:themeShade="BF"/>
        </w:rPr>
        <w:t>The role is dependent upon the completion of a successful DBS certificate.</w:t>
      </w:r>
    </w:p>
    <w:p w14:paraId="0E0C8433" w14:textId="10B4F098" w:rsidR="00546A7E" w:rsidRDefault="00546A7E" w:rsidP="00397F9E">
      <w:pPr>
        <w:rPr>
          <w:rFonts w:ascii="Helvetica" w:hAnsi="Helvetica"/>
          <w:color w:val="2F5496" w:themeColor="accent1" w:themeShade="BF"/>
          <w:sz w:val="18"/>
          <w:szCs w:val="18"/>
        </w:rPr>
      </w:pPr>
    </w:p>
    <w:p w14:paraId="169A0E87" w14:textId="77777777" w:rsidR="009C2F6E" w:rsidRPr="002E667D" w:rsidRDefault="009C2F6E" w:rsidP="00397F9E">
      <w:pPr>
        <w:rPr>
          <w:rFonts w:ascii="Helvetica" w:hAnsi="Helvetica"/>
          <w:color w:val="2F5496" w:themeColor="accent1" w:themeShade="BF"/>
          <w:sz w:val="18"/>
          <w:szCs w:val="18"/>
        </w:rPr>
      </w:pPr>
    </w:p>
    <w:p w14:paraId="12160280" w14:textId="62E49865" w:rsidR="00FB02AA" w:rsidRPr="002E667D" w:rsidRDefault="00FB02AA" w:rsidP="00FB02AA">
      <w:pPr>
        <w:tabs>
          <w:tab w:val="left" w:pos="3070"/>
        </w:tabs>
        <w:spacing w:after="0" w:line="240" w:lineRule="auto"/>
        <w:rPr>
          <w:rFonts w:ascii="Helvetica" w:hAnsi="Helvetica" w:cstheme="minorHAnsi"/>
          <w:color w:val="2F5496" w:themeColor="accent1" w:themeShade="BF"/>
        </w:rPr>
      </w:pPr>
      <w:r w:rsidRPr="002E667D">
        <w:rPr>
          <w:rFonts w:ascii="Helvetica" w:hAnsi="Helvetica" w:cstheme="minorHAnsi"/>
          <w:b/>
          <w:bCs/>
          <w:color w:val="2F5496" w:themeColor="accent1" w:themeShade="BF"/>
        </w:rPr>
        <w:t>Job Description prepared by:</w:t>
      </w:r>
      <w:r w:rsidRPr="002E667D">
        <w:rPr>
          <w:rFonts w:ascii="Helvetica" w:hAnsi="Helvetica" w:cstheme="minorHAnsi"/>
          <w:color w:val="2F5496" w:themeColor="accent1" w:themeShade="BF"/>
        </w:rPr>
        <w:t xml:space="preserve"> </w:t>
      </w:r>
      <w:r w:rsidR="005D4A4B">
        <w:rPr>
          <w:rFonts w:ascii="Helvetica" w:hAnsi="Helvetica" w:cstheme="minorHAnsi"/>
          <w:color w:val="2F5496" w:themeColor="accent1" w:themeShade="BF"/>
        </w:rPr>
        <w:t>Paul Snowden</w:t>
      </w:r>
      <w:r w:rsidRPr="002E667D">
        <w:rPr>
          <w:rFonts w:ascii="Helvetica" w:hAnsi="Helvetica" w:cstheme="minorHAnsi"/>
          <w:color w:val="2F5496" w:themeColor="accent1" w:themeShade="BF"/>
        </w:rPr>
        <w:t xml:space="preserve"> </w:t>
      </w:r>
    </w:p>
    <w:p w14:paraId="716A966E" w14:textId="77777777" w:rsidR="00FB02AA" w:rsidRPr="002E667D" w:rsidRDefault="00FB02AA" w:rsidP="00FB02AA">
      <w:pPr>
        <w:tabs>
          <w:tab w:val="left" w:pos="3070"/>
        </w:tabs>
        <w:spacing w:after="0" w:line="240" w:lineRule="auto"/>
        <w:rPr>
          <w:rFonts w:ascii="Helvetica" w:hAnsi="Helvetica" w:cstheme="minorHAnsi"/>
          <w:color w:val="2F5496" w:themeColor="accent1" w:themeShade="BF"/>
        </w:rPr>
      </w:pPr>
      <w:r w:rsidRPr="002E667D">
        <w:rPr>
          <w:rFonts w:ascii="Helvetica" w:hAnsi="Helvetica" w:cstheme="minorHAnsi"/>
          <w:b/>
          <w:bCs/>
          <w:color w:val="2F5496" w:themeColor="accent1" w:themeShade="BF"/>
        </w:rPr>
        <w:t>Job Description evaluated by</w:t>
      </w:r>
      <w:r w:rsidRPr="002E667D">
        <w:rPr>
          <w:rFonts w:ascii="Helvetica" w:hAnsi="Helvetica" w:cstheme="minorHAnsi"/>
          <w:color w:val="2F5496" w:themeColor="accent1" w:themeShade="BF"/>
        </w:rPr>
        <w:t xml:space="preserve">: D Talbot </w:t>
      </w:r>
    </w:p>
    <w:p w14:paraId="2119E111" w14:textId="77777777" w:rsidR="00FB02AA" w:rsidRPr="002E667D" w:rsidRDefault="00FB02AA" w:rsidP="00FB02AA">
      <w:pPr>
        <w:tabs>
          <w:tab w:val="left" w:pos="3070"/>
        </w:tabs>
        <w:spacing w:after="0" w:line="240" w:lineRule="auto"/>
        <w:rPr>
          <w:rFonts w:ascii="Helvetica" w:hAnsi="Helvetica" w:cstheme="minorHAnsi"/>
          <w:b/>
          <w:bCs/>
          <w:color w:val="2F5496" w:themeColor="accent1" w:themeShade="BF"/>
        </w:rPr>
      </w:pPr>
      <w:r w:rsidRPr="002E667D">
        <w:rPr>
          <w:rFonts w:ascii="Helvetica" w:hAnsi="Helvetica" w:cstheme="minorHAnsi"/>
          <w:b/>
          <w:bCs/>
          <w:color w:val="2F5496" w:themeColor="accent1" w:themeShade="BF"/>
        </w:rPr>
        <w:t>Received by Postholder:</w:t>
      </w:r>
    </w:p>
    <w:p w14:paraId="087EB710" w14:textId="245C1FFB" w:rsidR="00546A7E" w:rsidRPr="007414C5" w:rsidRDefault="00546A7E" w:rsidP="00397F9E">
      <w:pPr>
        <w:rPr>
          <w:rFonts w:ascii="Helvetica" w:hAnsi="Helvetica"/>
          <w:color w:val="2F5496" w:themeColor="accent1" w:themeShade="BF"/>
          <w:sz w:val="18"/>
          <w:szCs w:val="18"/>
        </w:rPr>
      </w:pPr>
    </w:p>
    <w:sectPr w:rsidR="00546A7E" w:rsidRPr="007414C5" w:rsidSect="007610B9">
      <w:headerReference w:type="default" r:id="rId11"/>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3EC68" w14:textId="77777777" w:rsidR="008160A0" w:rsidRDefault="008160A0" w:rsidP="00580D26">
      <w:pPr>
        <w:spacing w:after="0" w:line="240" w:lineRule="auto"/>
      </w:pPr>
      <w:r>
        <w:separator/>
      </w:r>
    </w:p>
  </w:endnote>
  <w:endnote w:type="continuationSeparator" w:id="0">
    <w:p w14:paraId="43EFA1B8" w14:textId="77777777" w:rsidR="008160A0" w:rsidRDefault="008160A0" w:rsidP="00580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95ACF" w14:textId="77777777" w:rsidR="008160A0" w:rsidRDefault="008160A0" w:rsidP="00580D26">
      <w:pPr>
        <w:spacing w:after="0" w:line="240" w:lineRule="auto"/>
      </w:pPr>
      <w:r>
        <w:separator/>
      </w:r>
    </w:p>
  </w:footnote>
  <w:footnote w:type="continuationSeparator" w:id="0">
    <w:p w14:paraId="20DAD9FC" w14:textId="77777777" w:rsidR="008160A0" w:rsidRDefault="008160A0" w:rsidP="00580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19D46" w14:textId="59E22335" w:rsidR="00580D26" w:rsidRDefault="00580D26" w:rsidP="00580D2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35792"/>
    <w:multiLevelType w:val="hybridMultilevel"/>
    <w:tmpl w:val="175E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F489E"/>
    <w:multiLevelType w:val="hybridMultilevel"/>
    <w:tmpl w:val="A91050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61122A"/>
    <w:multiLevelType w:val="hybridMultilevel"/>
    <w:tmpl w:val="2384C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A2135"/>
    <w:multiLevelType w:val="hybridMultilevel"/>
    <w:tmpl w:val="E79A847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FA1B9E"/>
    <w:multiLevelType w:val="hybridMultilevel"/>
    <w:tmpl w:val="F8FE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50381"/>
    <w:multiLevelType w:val="hybridMultilevel"/>
    <w:tmpl w:val="3A7643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548DC"/>
    <w:multiLevelType w:val="hybridMultilevel"/>
    <w:tmpl w:val="DD58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412AF"/>
    <w:multiLevelType w:val="hybridMultilevel"/>
    <w:tmpl w:val="EAC40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140DD"/>
    <w:multiLevelType w:val="hybridMultilevel"/>
    <w:tmpl w:val="20A24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D156BD"/>
    <w:multiLevelType w:val="hybridMultilevel"/>
    <w:tmpl w:val="B5D06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1F54BE5"/>
    <w:multiLevelType w:val="hybridMultilevel"/>
    <w:tmpl w:val="C83AE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A7383"/>
    <w:multiLevelType w:val="hybridMultilevel"/>
    <w:tmpl w:val="8B5E1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E9206D"/>
    <w:multiLevelType w:val="multilevel"/>
    <w:tmpl w:val="AED0DAD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0FE218A"/>
    <w:multiLevelType w:val="hybridMultilevel"/>
    <w:tmpl w:val="B25283A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5F108D"/>
    <w:multiLevelType w:val="multilevel"/>
    <w:tmpl w:val="AED0DAD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860492B"/>
    <w:multiLevelType w:val="hybridMultilevel"/>
    <w:tmpl w:val="74BAA04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FF4678"/>
    <w:multiLevelType w:val="hybridMultilevel"/>
    <w:tmpl w:val="70689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A4315A"/>
    <w:multiLevelType w:val="hybridMultilevel"/>
    <w:tmpl w:val="6BBEDBF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7617716"/>
    <w:multiLevelType w:val="hybridMultilevel"/>
    <w:tmpl w:val="983C9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7561CD"/>
    <w:multiLevelType w:val="multilevel"/>
    <w:tmpl w:val="9C2A7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BAE76BD"/>
    <w:multiLevelType w:val="hybridMultilevel"/>
    <w:tmpl w:val="DF541A8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0283893"/>
    <w:multiLevelType w:val="multilevel"/>
    <w:tmpl w:val="AED0DAD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59972C3"/>
    <w:multiLevelType w:val="hybridMultilevel"/>
    <w:tmpl w:val="70B8AA6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AF03A58"/>
    <w:multiLevelType w:val="multilevel"/>
    <w:tmpl w:val="AED0DAD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7195D1D"/>
    <w:multiLevelType w:val="hybridMultilevel"/>
    <w:tmpl w:val="C7349D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5700095">
    <w:abstractNumId w:val="6"/>
  </w:num>
  <w:num w:numId="2" w16cid:durableId="775562862">
    <w:abstractNumId w:val="0"/>
  </w:num>
  <w:num w:numId="3" w16cid:durableId="2115899542">
    <w:abstractNumId w:val="9"/>
  </w:num>
  <w:num w:numId="4" w16cid:durableId="1329552880">
    <w:abstractNumId w:val="3"/>
  </w:num>
  <w:num w:numId="5" w16cid:durableId="1357923432">
    <w:abstractNumId w:val="17"/>
  </w:num>
  <w:num w:numId="6" w16cid:durableId="787743440">
    <w:abstractNumId w:val="2"/>
  </w:num>
  <w:num w:numId="7" w16cid:durableId="983704592">
    <w:abstractNumId w:val="7"/>
  </w:num>
  <w:num w:numId="8" w16cid:durableId="563176101">
    <w:abstractNumId w:val="10"/>
  </w:num>
  <w:num w:numId="9" w16cid:durableId="1475874488">
    <w:abstractNumId w:val="20"/>
  </w:num>
  <w:num w:numId="10" w16cid:durableId="672729819">
    <w:abstractNumId w:val="15"/>
  </w:num>
  <w:num w:numId="11" w16cid:durableId="718473582">
    <w:abstractNumId w:val="19"/>
  </w:num>
  <w:num w:numId="12" w16cid:durableId="505945612">
    <w:abstractNumId w:val="14"/>
  </w:num>
  <w:num w:numId="13" w16cid:durableId="1226142061">
    <w:abstractNumId w:val="12"/>
  </w:num>
  <w:num w:numId="14" w16cid:durableId="1436436097">
    <w:abstractNumId w:val="1"/>
  </w:num>
  <w:num w:numId="15" w16cid:durableId="428621637">
    <w:abstractNumId w:val="23"/>
  </w:num>
  <w:num w:numId="16" w16cid:durableId="1635328197">
    <w:abstractNumId w:val="21"/>
  </w:num>
  <w:num w:numId="17" w16cid:durableId="905074270">
    <w:abstractNumId w:val="4"/>
  </w:num>
  <w:num w:numId="18" w16cid:durableId="784617622">
    <w:abstractNumId w:val="18"/>
  </w:num>
  <w:num w:numId="19" w16cid:durableId="2128347992">
    <w:abstractNumId w:val="5"/>
  </w:num>
  <w:num w:numId="20" w16cid:durableId="1688672365">
    <w:abstractNumId w:val="11"/>
  </w:num>
  <w:num w:numId="21" w16cid:durableId="1698967573">
    <w:abstractNumId w:val="13"/>
  </w:num>
  <w:num w:numId="22" w16cid:durableId="1912691172">
    <w:abstractNumId w:val="22"/>
  </w:num>
  <w:num w:numId="23" w16cid:durableId="540360567">
    <w:abstractNumId w:val="24"/>
  </w:num>
  <w:num w:numId="24" w16cid:durableId="1527400897">
    <w:abstractNumId w:val="8"/>
  </w:num>
  <w:num w:numId="25" w16cid:durableId="16860082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81"/>
    <w:rsid w:val="00025CEA"/>
    <w:rsid w:val="00030291"/>
    <w:rsid w:val="0003403E"/>
    <w:rsid w:val="000617D9"/>
    <w:rsid w:val="000B5237"/>
    <w:rsid w:val="000F60F9"/>
    <w:rsid w:val="00103DAB"/>
    <w:rsid w:val="00135AE9"/>
    <w:rsid w:val="00160FB1"/>
    <w:rsid w:val="001760BB"/>
    <w:rsid w:val="001805BD"/>
    <w:rsid w:val="00186E5A"/>
    <w:rsid w:val="001D011F"/>
    <w:rsid w:val="001E7DEC"/>
    <w:rsid w:val="00222BF9"/>
    <w:rsid w:val="00256FC7"/>
    <w:rsid w:val="00262D44"/>
    <w:rsid w:val="002777C0"/>
    <w:rsid w:val="00294028"/>
    <w:rsid w:val="002B46EB"/>
    <w:rsid w:val="002E667D"/>
    <w:rsid w:val="002F5881"/>
    <w:rsid w:val="00316588"/>
    <w:rsid w:val="003201C1"/>
    <w:rsid w:val="0032100B"/>
    <w:rsid w:val="00325A35"/>
    <w:rsid w:val="0033160A"/>
    <w:rsid w:val="00357AF0"/>
    <w:rsid w:val="00372451"/>
    <w:rsid w:val="0037510F"/>
    <w:rsid w:val="0039063D"/>
    <w:rsid w:val="00397F9E"/>
    <w:rsid w:val="003E7907"/>
    <w:rsid w:val="0044089D"/>
    <w:rsid w:val="00460889"/>
    <w:rsid w:val="004851F2"/>
    <w:rsid w:val="0049308C"/>
    <w:rsid w:val="004B78D2"/>
    <w:rsid w:val="004F2DB0"/>
    <w:rsid w:val="004F4B80"/>
    <w:rsid w:val="00507B28"/>
    <w:rsid w:val="00510FDE"/>
    <w:rsid w:val="00546A7E"/>
    <w:rsid w:val="00580D26"/>
    <w:rsid w:val="00585A44"/>
    <w:rsid w:val="00593144"/>
    <w:rsid w:val="00593BCD"/>
    <w:rsid w:val="005B0AD6"/>
    <w:rsid w:val="005B1F5D"/>
    <w:rsid w:val="005C3958"/>
    <w:rsid w:val="005D268A"/>
    <w:rsid w:val="005D27DC"/>
    <w:rsid w:val="005D4A4B"/>
    <w:rsid w:val="005E694F"/>
    <w:rsid w:val="005F22EC"/>
    <w:rsid w:val="005F6EC2"/>
    <w:rsid w:val="00603FDD"/>
    <w:rsid w:val="006227B3"/>
    <w:rsid w:val="00631AC3"/>
    <w:rsid w:val="006541AE"/>
    <w:rsid w:val="00655D64"/>
    <w:rsid w:val="00663D58"/>
    <w:rsid w:val="00673736"/>
    <w:rsid w:val="00683820"/>
    <w:rsid w:val="00684D57"/>
    <w:rsid w:val="0069644D"/>
    <w:rsid w:val="006A11D2"/>
    <w:rsid w:val="006B018A"/>
    <w:rsid w:val="006D7559"/>
    <w:rsid w:val="0071656C"/>
    <w:rsid w:val="00732C5B"/>
    <w:rsid w:val="007414C5"/>
    <w:rsid w:val="00741BEA"/>
    <w:rsid w:val="007610B9"/>
    <w:rsid w:val="007707DC"/>
    <w:rsid w:val="007771FA"/>
    <w:rsid w:val="007847D1"/>
    <w:rsid w:val="00787C5D"/>
    <w:rsid w:val="007C0F6D"/>
    <w:rsid w:val="007E6A45"/>
    <w:rsid w:val="008160A0"/>
    <w:rsid w:val="008A2644"/>
    <w:rsid w:val="008C2BE4"/>
    <w:rsid w:val="008E351F"/>
    <w:rsid w:val="008F6DCD"/>
    <w:rsid w:val="0091715C"/>
    <w:rsid w:val="00926220"/>
    <w:rsid w:val="00931310"/>
    <w:rsid w:val="009314FA"/>
    <w:rsid w:val="00933E9C"/>
    <w:rsid w:val="009440ED"/>
    <w:rsid w:val="009760D0"/>
    <w:rsid w:val="009C2F6E"/>
    <w:rsid w:val="009C771A"/>
    <w:rsid w:val="009E313B"/>
    <w:rsid w:val="009F13F2"/>
    <w:rsid w:val="00A0430D"/>
    <w:rsid w:val="00A12849"/>
    <w:rsid w:val="00A20AA7"/>
    <w:rsid w:val="00A3292F"/>
    <w:rsid w:val="00A509A9"/>
    <w:rsid w:val="00A51F95"/>
    <w:rsid w:val="00A611C8"/>
    <w:rsid w:val="00A847A8"/>
    <w:rsid w:val="00AE0EF5"/>
    <w:rsid w:val="00B022EB"/>
    <w:rsid w:val="00B32F2B"/>
    <w:rsid w:val="00B41E82"/>
    <w:rsid w:val="00B94765"/>
    <w:rsid w:val="00BB5BAB"/>
    <w:rsid w:val="00BC10AF"/>
    <w:rsid w:val="00BD7991"/>
    <w:rsid w:val="00BE2C62"/>
    <w:rsid w:val="00C01E27"/>
    <w:rsid w:val="00C02D12"/>
    <w:rsid w:val="00C06C09"/>
    <w:rsid w:val="00C110B6"/>
    <w:rsid w:val="00C11360"/>
    <w:rsid w:val="00C30264"/>
    <w:rsid w:val="00C33F1C"/>
    <w:rsid w:val="00C53673"/>
    <w:rsid w:val="00C53BC1"/>
    <w:rsid w:val="00C94E27"/>
    <w:rsid w:val="00CA7194"/>
    <w:rsid w:val="00CB1BA9"/>
    <w:rsid w:val="00CB43E7"/>
    <w:rsid w:val="00CB5BAE"/>
    <w:rsid w:val="00CC5F8D"/>
    <w:rsid w:val="00CD13CF"/>
    <w:rsid w:val="00D47F0E"/>
    <w:rsid w:val="00DD7CF0"/>
    <w:rsid w:val="00DE4A94"/>
    <w:rsid w:val="00DF050D"/>
    <w:rsid w:val="00DF4308"/>
    <w:rsid w:val="00DF4E70"/>
    <w:rsid w:val="00E03B4F"/>
    <w:rsid w:val="00E20AFF"/>
    <w:rsid w:val="00E33B9F"/>
    <w:rsid w:val="00E5544E"/>
    <w:rsid w:val="00E575BD"/>
    <w:rsid w:val="00E70431"/>
    <w:rsid w:val="00E86275"/>
    <w:rsid w:val="00F209E5"/>
    <w:rsid w:val="00F3475D"/>
    <w:rsid w:val="00F53116"/>
    <w:rsid w:val="00F61A83"/>
    <w:rsid w:val="00F73265"/>
    <w:rsid w:val="00FA11EC"/>
    <w:rsid w:val="00FB0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F51F"/>
  <w15:chartTrackingRefBased/>
  <w15:docId w15:val="{B7C4092A-1A22-42C8-8769-B6445CAF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BF9"/>
    <w:pPr>
      <w:ind w:left="720"/>
      <w:contextualSpacing/>
    </w:pPr>
  </w:style>
  <w:style w:type="table" w:styleId="TableGrid">
    <w:name w:val="Table Grid"/>
    <w:basedOn w:val="TableNormal"/>
    <w:uiPriority w:val="39"/>
    <w:rsid w:val="00663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0D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D26"/>
  </w:style>
  <w:style w:type="paragraph" w:styleId="Footer">
    <w:name w:val="footer"/>
    <w:basedOn w:val="Normal"/>
    <w:link w:val="FooterChar"/>
    <w:uiPriority w:val="99"/>
    <w:unhideWhenUsed/>
    <w:rsid w:val="00580D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D26"/>
  </w:style>
  <w:style w:type="character" w:styleId="IntenseEmphasis">
    <w:name w:val="Intense Emphasis"/>
    <w:aliases w:val="Main Text"/>
    <w:uiPriority w:val="21"/>
    <w:qFormat/>
    <w:rsid w:val="00FB02AA"/>
    <w:rPr>
      <w:rFonts w:ascii="Trebuchet MS" w:hAnsi="Trebuchet MS"/>
      <w:color w:val="7F7F7F"/>
    </w:rPr>
  </w:style>
  <w:style w:type="paragraph" w:styleId="NormalWeb">
    <w:name w:val="Normal (Web)"/>
    <w:basedOn w:val="Normal"/>
    <w:uiPriority w:val="99"/>
    <w:unhideWhenUsed/>
    <w:rsid w:val="00FB02A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02D1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04eb7f-0a37-454f-b311-5707c0ece5a1">
      <Terms xmlns="http://schemas.microsoft.com/office/infopath/2007/PartnerControls"/>
    </lcf76f155ced4ddcb4097134ff3c332f>
    <TaxCatchAll xmlns="6d658909-c4e1-47b7-b0c2-c98b951a33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5658BD2EF8546B167B013F50D611E" ma:contentTypeVersion="17" ma:contentTypeDescription="Create a new document." ma:contentTypeScope="" ma:versionID="fbe4a28682620543a28ea098494f4d35">
  <xsd:schema xmlns:xsd="http://www.w3.org/2001/XMLSchema" xmlns:xs="http://www.w3.org/2001/XMLSchema" xmlns:p="http://schemas.microsoft.com/office/2006/metadata/properties" xmlns:ns2="6d658909-c4e1-47b7-b0c2-c98b951a33d7" xmlns:ns3="f904eb7f-0a37-454f-b311-5707c0ece5a1" targetNamespace="http://schemas.microsoft.com/office/2006/metadata/properties" ma:root="true" ma:fieldsID="b2727c677b5c4581ead83fda3261c7a9" ns2:_="" ns3:_="">
    <xsd:import namespace="6d658909-c4e1-47b7-b0c2-c98b951a33d7"/>
    <xsd:import namespace="f904eb7f-0a37-454f-b311-5707c0ece5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58909-c4e1-47b7-b0c2-c98b951a33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900ad0-5010-4d7f-bae6-96c656ee91fd}" ma:internalName="TaxCatchAll" ma:showField="CatchAllData" ma:web="6d658909-c4e1-47b7-b0c2-c98b951a33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04eb7f-0a37-454f-b311-5707c0ece5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d9918a-c1ab-4fdc-bc76-b0398623a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A6E38E-5660-438A-8A0B-7E94D2DA9BAC}">
  <ds:schemaRefs>
    <ds:schemaRef ds:uri="http://schemas.microsoft.com/sharepoint/v3/contenttype/forms"/>
  </ds:schemaRefs>
</ds:datastoreItem>
</file>

<file path=customXml/itemProps2.xml><?xml version="1.0" encoding="utf-8"?>
<ds:datastoreItem xmlns:ds="http://schemas.openxmlformats.org/officeDocument/2006/customXml" ds:itemID="{20F924E5-EFDD-41E2-9688-0B1341520F39}">
  <ds:schemaRefs>
    <ds:schemaRef ds:uri="http://schemas.microsoft.com/office/2006/metadata/properties"/>
    <ds:schemaRef ds:uri="http://schemas.microsoft.com/office/infopath/2007/PartnerControls"/>
    <ds:schemaRef ds:uri="f904eb7f-0a37-454f-b311-5707c0ece5a1"/>
    <ds:schemaRef ds:uri="6d658909-c4e1-47b7-b0c2-c98b951a33d7"/>
  </ds:schemaRefs>
</ds:datastoreItem>
</file>

<file path=customXml/itemProps3.xml><?xml version="1.0" encoding="utf-8"?>
<ds:datastoreItem xmlns:ds="http://schemas.openxmlformats.org/officeDocument/2006/customXml" ds:itemID="{2997F455-EE49-4770-A578-F148BD92A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58909-c4e1-47b7-b0c2-c98b951a33d7"/>
    <ds:schemaRef ds:uri="f904eb7f-0a37-454f-b311-5707c0ece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Fennell</dc:creator>
  <cp:keywords/>
  <dc:description/>
  <cp:lastModifiedBy>Paul Snowden</cp:lastModifiedBy>
  <cp:revision>20</cp:revision>
  <dcterms:created xsi:type="dcterms:W3CDTF">2024-08-28T12:35:00Z</dcterms:created>
  <dcterms:modified xsi:type="dcterms:W3CDTF">2024-08-29T14:05:00Z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0x010100EB25658BD2EF8546B167B013F50D611E</vt:lpwstr>
  </property>
  <property fmtid="{D5CDD505-2E9C-101B-9397-08002B2CF9AE}" pid="3" name="MediaServiceImageTags">
    <vt:lpwstr/>
  </property>
</Properties>
</file>